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DDB66D" w14:textId="77777777" w:rsidR="003E371D" w:rsidRPr="00031812" w:rsidRDefault="00DF4160" w:rsidP="00B66A74">
      <w:pPr>
        <w:tabs>
          <w:tab w:val="left" w:pos="0"/>
          <w:tab w:val="left" w:pos="720"/>
          <w:tab w:val="left" w:pos="1080"/>
        </w:tabs>
        <w:jc w:val="center"/>
        <w:rPr>
          <w:rFonts w:ascii="Times New Roman" w:eastAsia="Times New Roman" w:hAnsi="Times New Roman" w:cs="Times New Roman"/>
          <w:b/>
          <w:sz w:val="24"/>
          <w:szCs w:val="28"/>
        </w:rPr>
      </w:pPr>
      <w:r w:rsidRPr="00031812">
        <w:rPr>
          <w:rFonts w:ascii="Times New Roman" w:eastAsia="Times New Roman" w:hAnsi="Times New Roman" w:cs="Times New Roman"/>
          <w:b/>
          <w:sz w:val="24"/>
          <w:szCs w:val="28"/>
        </w:rPr>
        <w:t>Terms of Refere</w:t>
      </w:r>
      <w:r w:rsidR="002B4D1F" w:rsidRPr="00031812">
        <w:rPr>
          <w:rFonts w:ascii="Times New Roman" w:eastAsia="Times New Roman" w:hAnsi="Times New Roman" w:cs="Times New Roman"/>
          <w:b/>
          <w:sz w:val="24"/>
          <w:szCs w:val="28"/>
        </w:rPr>
        <w:t xml:space="preserve">nce </w:t>
      </w:r>
    </w:p>
    <w:p w14:paraId="14E60327" w14:textId="45AC4BA3" w:rsidR="003E371D" w:rsidRPr="00031812" w:rsidRDefault="002B4D1F" w:rsidP="00B66A74">
      <w:pPr>
        <w:tabs>
          <w:tab w:val="left" w:pos="0"/>
          <w:tab w:val="left" w:pos="720"/>
          <w:tab w:val="left" w:pos="1080"/>
        </w:tabs>
        <w:jc w:val="center"/>
        <w:rPr>
          <w:rFonts w:ascii="Times New Roman" w:eastAsia="Times New Roman" w:hAnsi="Times New Roman" w:cs="Times New Roman"/>
          <w:b/>
          <w:sz w:val="24"/>
          <w:szCs w:val="28"/>
        </w:rPr>
      </w:pPr>
      <w:r w:rsidRPr="00031812">
        <w:rPr>
          <w:rFonts w:ascii="Times New Roman" w:eastAsia="Times New Roman" w:hAnsi="Times New Roman" w:cs="Times New Roman"/>
          <w:b/>
          <w:sz w:val="24"/>
          <w:szCs w:val="28"/>
        </w:rPr>
        <w:t xml:space="preserve">for </w:t>
      </w:r>
    </w:p>
    <w:p w14:paraId="56327F60" w14:textId="571398E7" w:rsidR="00B66A74" w:rsidRPr="00031812" w:rsidRDefault="00900614" w:rsidP="00B66A74">
      <w:pPr>
        <w:tabs>
          <w:tab w:val="left" w:pos="0"/>
          <w:tab w:val="left" w:pos="720"/>
          <w:tab w:val="left" w:pos="1080"/>
        </w:tabs>
        <w:jc w:val="center"/>
        <w:rPr>
          <w:rFonts w:ascii="Times New Roman" w:eastAsia="Times New Roman" w:hAnsi="Times New Roman" w:cs="Times New Roman"/>
          <w:b/>
          <w:sz w:val="24"/>
          <w:szCs w:val="28"/>
        </w:rPr>
      </w:pPr>
      <w:r w:rsidRPr="00031812">
        <w:rPr>
          <w:rFonts w:ascii="Times New Roman" w:eastAsia="Times New Roman" w:hAnsi="Times New Roman" w:cs="Times New Roman"/>
          <w:b/>
          <w:sz w:val="24"/>
          <w:szCs w:val="28"/>
        </w:rPr>
        <w:t>Quality Evaluation and Coaching Services for Startups under Matching Grants Program</w:t>
      </w:r>
    </w:p>
    <w:p w14:paraId="139D3F44" w14:textId="0F021105" w:rsidR="008B0C36" w:rsidRPr="00031812" w:rsidRDefault="003371ED" w:rsidP="00AD595E">
      <w:pPr>
        <w:spacing w:after="0"/>
        <w:jc w:val="center"/>
        <w:rPr>
          <w:rFonts w:ascii="Times New Roman" w:hAnsi="Times New Roman" w:cs="Times New Roman"/>
          <w:b/>
          <w:sz w:val="24"/>
        </w:rPr>
      </w:pPr>
      <w:r w:rsidRPr="00031812">
        <w:rPr>
          <w:rFonts w:ascii="Times New Roman" w:hAnsi="Times New Roman" w:cs="Times New Roman"/>
          <w:b/>
          <w:sz w:val="24"/>
        </w:rPr>
        <w:t>Reference No.</w:t>
      </w:r>
      <w:r w:rsidR="00DD6754" w:rsidRPr="00031812">
        <w:rPr>
          <w:rFonts w:ascii="Times New Roman" w:hAnsi="Times New Roman" w:cs="Times New Roman"/>
          <w:b/>
          <w:sz w:val="24"/>
        </w:rPr>
        <w:t xml:space="preserve"> GE-GITA-</w:t>
      </w:r>
      <w:r w:rsidR="00116FF8" w:rsidRPr="00031812">
        <w:rPr>
          <w:rFonts w:ascii="Times New Roman" w:hAnsi="Times New Roman" w:cs="Times New Roman"/>
          <w:b/>
          <w:sz w:val="24"/>
        </w:rPr>
        <w:t>68550</w:t>
      </w:r>
      <w:r w:rsidR="00DD6754" w:rsidRPr="00031812">
        <w:rPr>
          <w:rFonts w:ascii="Times New Roman" w:hAnsi="Times New Roman" w:cs="Times New Roman"/>
          <w:b/>
          <w:sz w:val="24"/>
        </w:rPr>
        <w:t>-CS-CQS</w:t>
      </w:r>
    </w:p>
    <w:p w14:paraId="7E20BF06" w14:textId="77777777" w:rsidR="00DF4160" w:rsidRPr="00EE0042" w:rsidRDefault="00DF4160" w:rsidP="00DF4160">
      <w:pPr>
        <w:spacing w:before="240" w:after="240" w:line="240" w:lineRule="auto"/>
        <w:jc w:val="both"/>
        <w:rPr>
          <w:rFonts w:ascii="Times New Roman" w:hAnsi="Times New Roman" w:cs="Times New Roman"/>
          <w:b/>
          <w:bCs/>
          <w:sz w:val="24"/>
          <w:szCs w:val="24"/>
          <w:u w:val="single"/>
        </w:rPr>
      </w:pPr>
      <w:r w:rsidRPr="00EE0042">
        <w:rPr>
          <w:rFonts w:ascii="Times New Roman" w:hAnsi="Times New Roman" w:cs="Times New Roman"/>
          <w:b/>
          <w:bCs/>
          <w:sz w:val="24"/>
          <w:szCs w:val="24"/>
          <w:u w:val="single"/>
        </w:rPr>
        <w:t>1. Background</w:t>
      </w:r>
    </w:p>
    <w:p w14:paraId="494D47E2" w14:textId="7379CACA" w:rsidR="00DF4160" w:rsidRPr="00EE0042" w:rsidRDefault="00DF4160" w:rsidP="00DF4160">
      <w:pPr>
        <w:autoSpaceDE w:val="0"/>
        <w:autoSpaceDN w:val="0"/>
        <w:adjustRightInd w:val="0"/>
        <w:spacing w:before="120" w:after="120"/>
        <w:jc w:val="both"/>
        <w:rPr>
          <w:rFonts w:ascii="Times New Roman" w:hAnsi="Times New Roman" w:cs="Times New Roman"/>
          <w:bCs/>
          <w:sz w:val="24"/>
          <w:szCs w:val="24"/>
        </w:rPr>
      </w:pPr>
      <w:r w:rsidRPr="00EE0042">
        <w:rPr>
          <w:rFonts w:ascii="Times New Roman" w:hAnsi="Times New Roman" w:cs="Times New Roman"/>
          <w:bCs/>
          <w:sz w:val="24"/>
          <w:szCs w:val="24"/>
        </w:rPr>
        <w:t>The Government of Georgia has secured support from the International Bank for Reconstruction and D</w:t>
      </w:r>
      <w:r w:rsidR="00334C4B" w:rsidRPr="00EE0042">
        <w:rPr>
          <w:rFonts w:ascii="Times New Roman" w:hAnsi="Times New Roman" w:cs="Times New Roman"/>
          <w:bCs/>
          <w:sz w:val="24"/>
          <w:szCs w:val="24"/>
        </w:rPr>
        <w:t>e</w:t>
      </w:r>
      <w:r w:rsidRPr="00EE0042">
        <w:rPr>
          <w:rFonts w:ascii="Times New Roman" w:hAnsi="Times New Roman" w:cs="Times New Roman"/>
          <w:bCs/>
          <w:sz w:val="24"/>
          <w:szCs w:val="24"/>
        </w:rPr>
        <w:t xml:space="preserve">velopment (IBRD) (hereinafter ‘the Bank’) for a National Innovation Ecosystem (GENIE) Project in the amount of 40 million US dollars. </w:t>
      </w:r>
      <w:r w:rsidRPr="00EE0042">
        <w:rPr>
          <w:rFonts w:ascii="Times New Roman" w:hAnsi="Times New Roman" w:cs="Times New Roman"/>
          <w:b/>
          <w:bCs/>
          <w:sz w:val="24"/>
          <w:szCs w:val="24"/>
        </w:rPr>
        <w:t>The main objective</w:t>
      </w:r>
      <w:r w:rsidRPr="00EE0042">
        <w:rPr>
          <w:rFonts w:ascii="Times New Roman" w:hAnsi="Times New Roman" w:cs="Times New Roman"/>
          <w:bCs/>
          <w:sz w:val="24"/>
          <w:szCs w:val="24"/>
        </w:rPr>
        <w:t xml:space="preserve"> of the project is to increase innovative activities of the micro, small, and medium-sized enterprises (MSMEs) and individuals in Georgia and their participation in the digital economy.</w:t>
      </w:r>
    </w:p>
    <w:p w14:paraId="34CB88F0" w14:textId="77777777" w:rsidR="00DF4160" w:rsidRPr="00EE0042" w:rsidRDefault="00DF4160" w:rsidP="00DF4160">
      <w:pPr>
        <w:autoSpaceDE w:val="0"/>
        <w:autoSpaceDN w:val="0"/>
        <w:adjustRightInd w:val="0"/>
        <w:spacing w:before="360" w:after="120"/>
        <w:jc w:val="both"/>
        <w:rPr>
          <w:rFonts w:ascii="Times New Roman" w:hAnsi="Times New Roman" w:cs="Times New Roman"/>
          <w:bCs/>
          <w:sz w:val="24"/>
          <w:szCs w:val="24"/>
        </w:rPr>
      </w:pPr>
      <w:r w:rsidRPr="00EE0042">
        <w:rPr>
          <w:rFonts w:ascii="Times New Roman" w:hAnsi="Times New Roman" w:cs="Times New Roman"/>
          <w:bCs/>
          <w:sz w:val="24"/>
          <w:szCs w:val="24"/>
        </w:rPr>
        <w:t xml:space="preserve">The Project will enhance Georgia’s national innovation ecosystem through an integrated approach across </w:t>
      </w:r>
      <w:r w:rsidRPr="00EE0042">
        <w:rPr>
          <w:rFonts w:ascii="Times New Roman" w:hAnsi="Times New Roman" w:cs="Times New Roman"/>
          <w:b/>
          <w:bCs/>
          <w:sz w:val="24"/>
          <w:szCs w:val="24"/>
        </w:rPr>
        <w:t>three components</w:t>
      </w:r>
      <w:r w:rsidRPr="00EE0042">
        <w:rPr>
          <w:rFonts w:ascii="Times New Roman" w:hAnsi="Times New Roman" w:cs="Times New Roman"/>
          <w:bCs/>
          <w:sz w:val="24"/>
          <w:szCs w:val="24"/>
        </w:rPr>
        <w:t>, plus project implementation support.</w:t>
      </w:r>
    </w:p>
    <w:p w14:paraId="7F511EDF" w14:textId="77777777" w:rsidR="00DF4160" w:rsidRPr="00EE0042" w:rsidRDefault="00DF4160" w:rsidP="00DF4160">
      <w:pPr>
        <w:spacing w:before="240" w:after="240"/>
        <w:jc w:val="both"/>
        <w:rPr>
          <w:rFonts w:ascii="Times New Roman" w:hAnsi="Times New Roman" w:cs="Times New Roman"/>
          <w:sz w:val="24"/>
          <w:szCs w:val="24"/>
        </w:rPr>
      </w:pPr>
      <w:r w:rsidRPr="00EE0042">
        <w:rPr>
          <w:rFonts w:ascii="Times New Roman" w:hAnsi="Times New Roman" w:cs="Times New Roman"/>
          <w:b/>
          <w:bCs/>
          <w:sz w:val="24"/>
          <w:szCs w:val="24"/>
        </w:rPr>
        <w:t xml:space="preserve">Component 1: Innovation Infrastructure. </w:t>
      </w:r>
      <w:r w:rsidRPr="00EE0042">
        <w:rPr>
          <w:rFonts w:ascii="Times New Roman" w:hAnsi="Times New Roman" w:cs="Times New Roman"/>
          <w:sz w:val="24"/>
          <w:szCs w:val="24"/>
        </w:rPr>
        <w:t xml:space="preserve">The component will: (a) develop a network of Regional Innovation Hubs (RIHs) and Innovation Centers (ICs) in selected cities, towns and villages (b) design a Broadband-for-Development (BfD) program to increase use of broadband internet services and advanced information technology by eligible households and eligible MSMEs, with a focus on rural areas, </w:t>
      </w:r>
      <w:r w:rsidRPr="00EE0042">
        <w:rPr>
          <w:rFonts w:ascii="Times New Roman" w:hAnsi="Times New Roman" w:cs="Times New Roman"/>
          <w:i/>
          <w:iCs/>
          <w:sz w:val="24"/>
          <w:szCs w:val="24"/>
        </w:rPr>
        <w:t xml:space="preserve">inter alia, </w:t>
      </w:r>
      <w:r w:rsidRPr="00EE0042">
        <w:rPr>
          <w:rFonts w:ascii="Times New Roman" w:hAnsi="Times New Roman" w:cs="Times New Roman"/>
          <w:sz w:val="24"/>
          <w:szCs w:val="24"/>
        </w:rPr>
        <w:t xml:space="preserve">by providing BfD Payments and related training. </w:t>
      </w:r>
    </w:p>
    <w:p w14:paraId="661A6059" w14:textId="77777777" w:rsidR="00DF4160" w:rsidRPr="00EE0042" w:rsidRDefault="00DF4160" w:rsidP="00DF4160">
      <w:pPr>
        <w:spacing w:before="240" w:after="240"/>
        <w:jc w:val="both"/>
        <w:rPr>
          <w:rFonts w:ascii="Times New Roman" w:hAnsi="Times New Roman" w:cs="Times New Roman"/>
          <w:sz w:val="24"/>
          <w:szCs w:val="24"/>
        </w:rPr>
      </w:pPr>
      <w:r w:rsidRPr="00EE0042">
        <w:rPr>
          <w:rFonts w:ascii="Times New Roman" w:hAnsi="Times New Roman" w:cs="Times New Roman"/>
          <w:b/>
          <w:bCs/>
          <w:sz w:val="24"/>
          <w:szCs w:val="24"/>
        </w:rPr>
        <w:t xml:space="preserve">Component 2: Innovation Services. </w:t>
      </w:r>
      <w:r w:rsidRPr="00EE0042">
        <w:rPr>
          <w:rFonts w:ascii="Times New Roman" w:hAnsi="Times New Roman" w:cs="Times New Roman"/>
          <w:bCs/>
          <w:sz w:val="24"/>
          <w:szCs w:val="24"/>
        </w:rPr>
        <w:t>This component will deliver services, many in coordination with the ICs and RIHs, tailored to Project beneficiaries at various stages/levels of the innovation ecosystem</w:t>
      </w:r>
      <w:r w:rsidRPr="00EE0042">
        <w:rPr>
          <w:rFonts w:ascii="Times New Roman" w:hAnsi="Times New Roman" w:cs="Times New Roman"/>
          <w:sz w:val="24"/>
          <w:szCs w:val="24"/>
        </w:rPr>
        <w:t>. The component will carry out outreach and communication activities, and provide training and technical assistance in support of: (a) building the innovation community, and organizing and carrying out innovation competitions; (b) carrying out periodic skills needs assessments of firms and developing digital economy skills of individuals; and (c) developing the innovation capacity of individuals and firms.</w:t>
      </w:r>
    </w:p>
    <w:p w14:paraId="27267356" w14:textId="4BEF86A6" w:rsidR="00C0071F" w:rsidRPr="00EE0042" w:rsidRDefault="00DF4160" w:rsidP="00594248">
      <w:pPr>
        <w:spacing w:before="240" w:after="240"/>
        <w:jc w:val="both"/>
        <w:rPr>
          <w:rFonts w:ascii="Times New Roman" w:hAnsi="Times New Roman" w:cs="Times New Roman"/>
          <w:sz w:val="24"/>
          <w:szCs w:val="24"/>
        </w:rPr>
      </w:pPr>
      <w:r w:rsidRPr="00EE0042">
        <w:rPr>
          <w:rFonts w:ascii="Times New Roman" w:hAnsi="Times New Roman" w:cs="Times New Roman"/>
          <w:b/>
          <w:bCs/>
          <w:sz w:val="24"/>
          <w:szCs w:val="24"/>
        </w:rPr>
        <w:t xml:space="preserve">Component 3: Innovation Financing. </w:t>
      </w:r>
      <w:r w:rsidRPr="00EE0042">
        <w:rPr>
          <w:rFonts w:ascii="Times New Roman" w:hAnsi="Times New Roman" w:cs="Times New Roman"/>
          <w:sz w:val="24"/>
          <w:szCs w:val="24"/>
        </w:rPr>
        <w:t>This component supports the: (a) provision of matching grants, selection of eligible MSMEs for receipt of matching grants, and supervision of matching grants; (b) provision of technical assistance to eligible MSMEs to prepare and implement sub-projects (with the matching grants); and (c) provision of technical assistance to stimulate alternative forms of innovation financing and inv</w:t>
      </w:r>
      <w:r w:rsidR="00F7451B" w:rsidRPr="00EE0042">
        <w:rPr>
          <w:rFonts w:ascii="Times New Roman" w:hAnsi="Times New Roman" w:cs="Times New Roman"/>
          <w:sz w:val="24"/>
          <w:szCs w:val="24"/>
        </w:rPr>
        <w:t>estment in the digital economy.</w:t>
      </w:r>
    </w:p>
    <w:p w14:paraId="02674E65" w14:textId="4B9A0E7A" w:rsidR="000E271B" w:rsidRDefault="000E271B" w:rsidP="00594248">
      <w:pPr>
        <w:spacing w:before="240" w:after="240"/>
        <w:jc w:val="both"/>
        <w:rPr>
          <w:rFonts w:ascii="Times New Roman" w:hAnsi="Times New Roman" w:cs="Times New Roman"/>
          <w:sz w:val="24"/>
          <w:szCs w:val="24"/>
        </w:rPr>
      </w:pPr>
      <w:r w:rsidRPr="00EE0042">
        <w:rPr>
          <w:rFonts w:ascii="Times New Roman" w:hAnsi="Times New Roman" w:cs="Times New Roman"/>
          <w:sz w:val="24"/>
          <w:szCs w:val="24"/>
        </w:rPr>
        <w:t xml:space="preserve">Innovation Financing, the third component of the project, aims at supporting Micro, Small and Medium Enterprises (MSMEs) by providing financing for development of innovation products, services, technologies and processes. The Project is designed to provide two types of matching grants: Start-up and Innovation. The Start-up matching grant size is </w:t>
      </w:r>
      <w:r w:rsidR="008F6EC5" w:rsidRPr="00EE0042">
        <w:rPr>
          <w:rFonts w:ascii="Times New Roman" w:hAnsi="Times New Roman" w:cs="Times New Roman"/>
          <w:sz w:val="24"/>
          <w:szCs w:val="24"/>
        </w:rPr>
        <w:t xml:space="preserve">GEL 100’000 </w:t>
      </w:r>
      <w:r w:rsidRPr="00EE0042">
        <w:rPr>
          <w:rFonts w:ascii="Times New Roman" w:hAnsi="Times New Roman" w:cs="Times New Roman"/>
          <w:sz w:val="24"/>
          <w:szCs w:val="24"/>
        </w:rPr>
        <w:t xml:space="preserve">for projects that will be completed within 1 year, with minimum of 10% of </w:t>
      </w:r>
      <w:r w:rsidR="007160A6" w:rsidRPr="00EE0042">
        <w:rPr>
          <w:rFonts w:ascii="Times New Roman" w:hAnsi="Times New Roman" w:cs="Times New Roman"/>
          <w:sz w:val="24"/>
          <w:szCs w:val="24"/>
        </w:rPr>
        <w:t xml:space="preserve">co-financing of </w:t>
      </w:r>
      <w:r w:rsidRPr="00EE0042">
        <w:rPr>
          <w:rFonts w:ascii="Times New Roman" w:hAnsi="Times New Roman" w:cs="Times New Roman"/>
          <w:sz w:val="24"/>
          <w:szCs w:val="24"/>
        </w:rPr>
        <w:t>project cos</w:t>
      </w:r>
      <w:r w:rsidR="008F6EC5" w:rsidRPr="00EE0042">
        <w:rPr>
          <w:rFonts w:ascii="Times New Roman" w:hAnsi="Times New Roman" w:cs="Times New Roman"/>
          <w:sz w:val="24"/>
          <w:szCs w:val="24"/>
        </w:rPr>
        <w:t>ts in pilot call for proposals.</w:t>
      </w:r>
    </w:p>
    <w:p w14:paraId="7DDE9676" w14:textId="77777777" w:rsidR="003E371D" w:rsidRDefault="003E371D" w:rsidP="00594248">
      <w:pPr>
        <w:spacing w:before="240" w:after="240"/>
        <w:jc w:val="both"/>
        <w:rPr>
          <w:rFonts w:ascii="Times New Roman" w:hAnsi="Times New Roman" w:cs="Times New Roman"/>
          <w:sz w:val="24"/>
          <w:szCs w:val="24"/>
        </w:rPr>
      </w:pPr>
    </w:p>
    <w:p w14:paraId="5F3F1C6F" w14:textId="77777777" w:rsidR="003E371D" w:rsidRPr="00EE0042" w:rsidRDefault="003E371D" w:rsidP="00594248">
      <w:pPr>
        <w:spacing w:before="240" w:after="240"/>
        <w:jc w:val="both"/>
        <w:rPr>
          <w:rFonts w:ascii="Times New Roman" w:hAnsi="Times New Roman" w:cs="Times New Roman"/>
          <w:sz w:val="24"/>
          <w:szCs w:val="24"/>
        </w:rPr>
      </w:pPr>
    </w:p>
    <w:p w14:paraId="70F67C85" w14:textId="2ECCE4ED" w:rsidR="00DF4160" w:rsidRPr="00EE0042" w:rsidRDefault="00DF4160" w:rsidP="00B520A8">
      <w:pPr>
        <w:spacing w:after="0" w:line="240" w:lineRule="auto"/>
        <w:jc w:val="both"/>
        <w:rPr>
          <w:rFonts w:ascii="Times New Roman" w:hAnsi="Times New Roman" w:cs="Times New Roman"/>
          <w:b/>
          <w:bCs/>
          <w:sz w:val="24"/>
          <w:szCs w:val="24"/>
          <w:u w:val="single"/>
        </w:rPr>
      </w:pPr>
      <w:r w:rsidRPr="00EE0042">
        <w:rPr>
          <w:rFonts w:ascii="Times New Roman" w:hAnsi="Times New Roman" w:cs="Times New Roman"/>
          <w:b/>
          <w:bCs/>
          <w:sz w:val="24"/>
          <w:szCs w:val="24"/>
          <w:u w:val="single"/>
        </w:rPr>
        <w:lastRenderedPageBreak/>
        <w:t xml:space="preserve">2. Implementing </w:t>
      </w:r>
      <w:r w:rsidR="00F22588" w:rsidRPr="00EE0042">
        <w:rPr>
          <w:rFonts w:ascii="Times New Roman" w:hAnsi="Times New Roman" w:cs="Times New Roman"/>
          <w:b/>
          <w:bCs/>
          <w:sz w:val="24"/>
          <w:szCs w:val="24"/>
          <w:u w:val="single"/>
        </w:rPr>
        <w:t>Agency</w:t>
      </w:r>
    </w:p>
    <w:p w14:paraId="3319F912" w14:textId="20D0406F" w:rsidR="00B520A8" w:rsidRPr="00EE0042" w:rsidRDefault="00DF4160" w:rsidP="00B2391B">
      <w:pPr>
        <w:spacing w:before="240" w:after="240"/>
        <w:jc w:val="both"/>
        <w:rPr>
          <w:rFonts w:ascii="Times New Roman" w:hAnsi="Times New Roman" w:cs="Times New Roman"/>
          <w:sz w:val="24"/>
          <w:szCs w:val="24"/>
          <w:lang w:val="en-GB"/>
        </w:rPr>
      </w:pPr>
      <w:r w:rsidRPr="00EE0042">
        <w:rPr>
          <w:rFonts w:ascii="Times New Roman" w:hAnsi="Times New Roman" w:cs="Times New Roman"/>
          <w:sz w:val="24"/>
          <w:szCs w:val="24"/>
          <w:lang w:val="en-GB"/>
        </w:rPr>
        <w:t xml:space="preserve">The central institution responsible for </w:t>
      </w:r>
      <w:r w:rsidR="007B2345" w:rsidRPr="00EE0042">
        <w:rPr>
          <w:rFonts w:ascii="Times New Roman" w:hAnsi="Times New Roman" w:cs="Times New Roman"/>
          <w:sz w:val="24"/>
          <w:szCs w:val="24"/>
          <w:lang w:val="en-GB"/>
        </w:rPr>
        <w:t xml:space="preserve">implementation </w:t>
      </w:r>
      <w:r w:rsidRPr="00EE0042">
        <w:rPr>
          <w:rFonts w:ascii="Times New Roman" w:hAnsi="Times New Roman" w:cs="Times New Roman"/>
          <w:sz w:val="24"/>
          <w:szCs w:val="24"/>
          <w:lang w:val="en-GB"/>
        </w:rPr>
        <w:t xml:space="preserve">of the project </w:t>
      </w:r>
      <w:r w:rsidRPr="00EE0042">
        <w:rPr>
          <w:rFonts w:ascii="Times New Roman" w:hAnsi="Times New Roman" w:cs="Times New Roman"/>
          <w:bCs/>
          <w:sz w:val="24"/>
          <w:szCs w:val="24"/>
        </w:rPr>
        <w:t xml:space="preserve">is </w:t>
      </w:r>
      <w:r w:rsidRPr="00EE0042">
        <w:rPr>
          <w:rFonts w:ascii="Times New Roman" w:hAnsi="Times New Roman" w:cs="Times New Roman"/>
          <w:b/>
          <w:bCs/>
          <w:sz w:val="24"/>
          <w:szCs w:val="24"/>
        </w:rPr>
        <w:t>Georgia’s Innovation &amp; Technology Agency (GITA)</w:t>
      </w:r>
      <w:r w:rsidRPr="00EE0042">
        <w:rPr>
          <w:rFonts w:ascii="Times New Roman" w:hAnsi="Times New Roman" w:cs="Times New Roman"/>
          <w:bCs/>
          <w:sz w:val="24"/>
          <w:szCs w:val="24"/>
        </w:rPr>
        <w:t xml:space="preserve"> under the Ministry of Economy and Sustainable Development of Georgia (MoESD). </w:t>
      </w:r>
      <w:r w:rsidRPr="00EE0042">
        <w:rPr>
          <w:rFonts w:ascii="Times New Roman" w:hAnsi="Times New Roman" w:cs="Times New Roman"/>
          <w:sz w:val="24"/>
          <w:szCs w:val="24"/>
        </w:rPr>
        <w:t xml:space="preserve">GITA is responsible for all project implementation. It will </w:t>
      </w:r>
      <w:r w:rsidRPr="00EE0042">
        <w:rPr>
          <w:rFonts w:ascii="Times New Roman" w:hAnsi="Times New Roman" w:cs="Times New Roman"/>
          <w:sz w:val="24"/>
          <w:szCs w:val="24"/>
          <w:lang w:val="en-GB"/>
        </w:rPr>
        <w:t>coordinate the gathering and processing of the results of monitoring, reporting, fiduciary functions, and safeguard procedures in close cooperation with relevant institutions participating in the project.</w:t>
      </w:r>
    </w:p>
    <w:p w14:paraId="72C04876" w14:textId="0E000DB1" w:rsidR="00EE0776" w:rsidRPr="00EE0042" w:rsidRDefault="00DF4160" w:rsidP="00B2391B">
      <w:pPr>
        <w:spacing w:before="120" w:after="120"/>
        <w:jc w:val="both"/>
        <w:rPr>
          <w:rFonts w:ascii="Times New Roman" w:hAnsi="Times New Roman" w:cs="Times New Roman"/>
          <w:b/>
          <w:sz w:val="24"/>
          <w:szCs w:val="24"/>
          <w:u w:val="single"/>
        </w:rPr>
      </w:pPr>
      <w:r w:rsidRPr="00EE0042">
        <w:rPr>
          <w:rFonts w:ascii="Times New Roman" w:hAnsi="Times New Roman" w:cs="Times New Roman"/>
          <w:b/>
          <w:sz w:val="24"/>
          <w:szCs w:val="24"/>
          <w:u w:val="single"/>
        </w:rPr>
        <w:t>3</w:t>
      </w:r>
      <w:r w:rsidRPr="00EE0042">
        <w:rPr>
          <w:rFonts w:ascii="Times New Roman" w:hAnsi="Times New Roman" w:cs="Times New Roman"/>
          <w:sz w:val="24"/>
          <w:szCs w:val="24"/>
          <w:u w:val="single"/>
        </w:rPr>
        <w:t xml:space="preserve">. </w:t>
      </w:r>
      <w:r w:rsidRPr="00EE0042">
        <w:rPr>
          <w:rFonts w:ascii="Times New Roman" w:hAnsi="Times New Roman" w:cs="Times New Roman"/>
          <w:b/>
          <w:bCs/>
          <w:sz w:val="24"/>
          <w:szCs w:val="24"/>
          <w:u w:val="single"/>
        </w:rPr>
        <w:t>Objectives</w:t>
      </w:r>
    </w:p>
    <w:p w14:paraId="2E2AE256" w14:textId="2918AB44" w:rsidR="00DE33D4" w:rsidRDefault="00E95955" w:rsidP="007349B2">
      <w:pPr>
        <w:spacing w:before="240" w:after="240"/>
        <w:jc w:val="both"/>
        <w:rPr>
          <w:rFonts w:ascii="Times New Roman" w:hAnsi="Times New Roman" w:cs="Times New Roman"/>
          <w:sz w:val="24"/>
          <w:szCs w:val="24"/>
        </w:rPr>
      </w:pPr>
      <w:r w:rsidRPr="00EE0042">
        <w:rPr>
          <w:rFonts w:ascii="Times New Roman" w:hAnsi="Times New Roman" w:cs="Times New Roman"/>
          <w:sz w:val="24"/>
          <w:szCs w:val="24"/>
        </w:rPr>
        <w:t xml:space="preserve">The objective </w:t>
      </w:r>
      <w:r w:rsidR="00372088" w:rsidRPr="00EE0042">
        <w:rPr>
          <w:rFonts w:ascii="Times New Roman" w:hAnsi="Times New Roman" w:cs="Times New Roman"/>
          <w:sz w:val="24"/>
          <w:szCs w:val="24"/>
        </w:rPr>
        <w:t xml:space="preserve">of this assignment </w:t>
      </w:r>
      <w:r w:rsidR="002C6CE4" w:rsidRPr="00EE0042">
        <w:rPr>
          <w:rFonts w:ascii="Times New Roman" w:hAnsi="Times New Roman" w:cs="Times New Roman"/>
          <w:sz w:val="24"/>
          <w:szCs w:val="24"/>
        </w:rPr>
        <w:t xml:space="preserve">is </w:t>
      </w:r>
      <w:r w:rsidR="00DE33D4">
        <w:rPr>
          <w:rFonts w:ascii="Times New Roman" w:hAnsi="Times New Roman" w:cs="Times New Roman"/>
          <w:sz w:val="24"/>
          <w:szCs w:val="24"/>
        </w:rPr>
        <w:t xml:space="preserve">to </w:t>
      </w:r>
      <w:r w:rsidR="00244D71">
        <w:rPr>
          <w:rFonts w:ascii="Times New Roman" w:hAnsi="Times New Roman" w:cs="Times New Roman"/>
          <w:sz w:val="24"/>
          <w:szCs w:val="24"/>
        </w:rPr>
        <w:t>select</w:t>
      </w:r>
      <w:r w:rsidR="00DE33D4" w:rsidRPr="00714D1D">
        <w:rPr>
          <w:rFonts w:ascii="Times New Roman" w:hAnsi="Times New Roman" w:cs="Times New Roman"/>
          <w:sz w:val="24"/>
          <w:szCs w:val="24"/>
        </w:rPr>
        <w:t xml:space="preserve"> </w:t>
      </w:r>
      <w:r w:rsidR="00DE33D4">
        <w:rPr>
          <w:rFonts w:ascii="Times New Roman" w:hAnsi="Times New Roman" w:cs="Times New Roman"/>
          <w:sz w:val="24"/>
          <w:szCs w:val="24"/>
        </w:rPr>
        <w:t xml:space="preserve">startups in the frame of the Startup Matching Grants program by providing the </w:t>
      </w:r>
      <w:r w:rsidR="00947C16">
        <w:rPr>
          <w:rFonts w:ascii="Times New Roman" w:hAnsi="Times New Roman" w:cs="Times New Roman"/>
          <w:sz w:val="24"/>
          <w:szCs w:val="24"/>
        </w:rPr>
        <w:t>evaluation</w:t>
      </w:r>
      <w:r w:rsidR="00244D71">
        <w:rPr>
          <w:rFonts w:ascii="Times New Roman" w:hAnsi="Times New Roman" w:cs="Times New Roman"/>
          <w:sz w:val="24"/>
          <w:szCs w:val="24"/>
        </w:rPr>
        <w:t xml:space="preserve"> of project proposals</w:t>
      </w:r>
      <w:r w:rsidR="00B20DD8">
        <w:rPr>
          <w:rFonts w:ascii="Times New Roman" w:hAnsi="Times New Roman" w:cs="Times New Roman"/>
          <w:sz w:val="24"/>
          <w:szCs w:val="24"/>
        </w:rPr>
        <w:t xml:space="preserve"> and coaching</w:t>
      </w:r>
      <w:r w:rsidR="00DE33D4">
        <w:rPr>
          <w:rFonts w:ascii="Times New Roman" w:hAnsi="Times New Roman" w:cs="Times New Roman"/>
          <w:sz w:val="24"/>
          <w:szCs w:val="24"/>
        </w:rPr>
        <w:t xml:space="preserve"> services necessary for each step of the evaluation process</w:t>
      </w:r>
      <w:r w:rsidR="00B20DD8">
        <w:rPr>
          <w:rFonts w:ascii="Times New Roman" w:hAnsi="Times New Roman" w:cs="Times New Roman"/>
          <w:sz w:val="24"/>
          <w:szCs w:val="24"/>
        </w:rPr>
        <w:t xml:space="preserve"> (step 2 - peer review and step 3- final evaluation by the </w:t>
      </w:r>
      <w:r w:rsidR="00B37424">
        <w:rPr>
          <w:rFonts w:ascii="Times New Roman" w:hAnsi="Times New Roman" w:cs="Times New Roman"/>
          <w:sz w:val="24"/>
          <w:szCs w:val="24"/>
        </w:rPr>
        <w:t xml:space="preserve">Independent </w:t>
      </w:r>
      <w:r w:rsidR="00B20DD8">
        <w:rPr>
          <w:rFonts w:ascii="Times New Roman" w:hAnsi="Times New Roman" w:cs="Times New Roman"/>
          <w:sz w:val="24"/>
          <w:szCs w:val="24"/>
        </w:rPr>
        <w:t>Investment Committee)</w:t>
      </w:r>
      <w:r w:rsidR="00DE33D4">
        <w:rPr>
          <w:rFonts w:ascii="Times New Roman" w:hAnsi="Times New Roman" w:cs="Times New Roman"/>
          <w:sz w:val="24"/>
          <w:szCs w:val="24"/>
        </w:rPr>
        <w:t xml:space="preserve">: </w:t>
      </w:r>
      <w:r w:rsidR="009E6372">
        <w:rPr>
          <w:rFonts w:ascii="Times New Roman" w:hAnsi="Times New Roman" w:cs="Times New Roman"/>
          <w:sz w:val="24"/>
          <w:szCs w:val="24"/>
        </w:rPr>
        <w:t>Further</w:t>
      </w:r>
      <w:r w:rsidR="00947C16">
        <w:rPr>
          <w:rFonts w:ascii="Times New Roman" w:hAnsi="Times New Roman" w:cs="Times New Roman"/>
          <w:sz w:val="24"/>
          <w:szCs w:val="24"/>
        </w:rPr>
        <w:t>,</w:t>
      </w:r>
      <w:r w:rsidR="009E6372">
        <w:rPr>
          <w:rFonts w:ascii="Times New Roman" w:hAnsi="Times New Roman" w:cs="Times New Roman"/>
          <w:sz w:val="24"/>
          <w:szCs w:val="24"/>
        </w:rPr>
        <w:t xml:space="preserve"> </w:t>
      </w:r>
      <w:r w:rsidR="00947C16">
        <w:rPr>
          <w:rFonts w:ascii="Times New Roman" w:hAnsi="Times New Roman" w:cs="Times New Roman"/>
          <w:sz w:val="24"/>
          <w:szCs w:val="24"/>
        </w:rPr>
        <w:t xml:space="preserve">the assignment shall be broken down into </w:t>
      </w:r>
      <w:r w:rsidR="002D70BF">
        <w:rPr>
          <w:rFonts w:ascii="Times New Roman" w:hAnsi="Times New Roman" w:cs="Times New Roman"/>
          <w:sz w:val="24"/>
          <w:szCs w:val="24"/>
        </w:rPr>
        <w:t xml:space="preserve">the </w:t>
      </w:r>
      <w:r w:rsidR="00947C16">
        <w:rPr>
          <w:rFonts w:ascii="Times New Roman" w:hAnsi="Times New Roman" w:cs="Times New Roman"/>
          <w:sz w:val="24"/>
          <w:szCs w:val="24"/>
        </w:rPr>
        <w:t>following four main tasks:</w:t>
      </w:r>
    </w:p>
    <w:p w14:paraId="40FBE328" w14:textId="503EAB3A" w:rsidR="00DE33D4" w:rsidRDefault="00947C16" w:rsidP="00947C16">
      <w:pPr>
        <w:pStyle w:val="ListParagraph"/>
        <w:numPr>
          <w:ilvl w:val="0"/>
          <w:numId w:val="44"/>
        </w:numPr>
        <w:spacing w:before="240" w:after="240"/>
        <w:jc w:val="both"/>
        <w:rPr>
          <w:rFonts w:ascii="Times New Roman" w:hAnsi="Times New Roman" w:cs="Times New Roman"/>
          <w:sz w:val="24"/>
          <w:szCs w:val="24"/>
        </w:rPr>
      </w:pPr>
      <w:r>
        <w:rPr>
          <w:rFonts w:ascii="Times New Roman" w:hAnsi="Times New Roman" w:cs="Times New Roman"/>
          <w:sz w:val="24"/>
          <w:szCs w:val="24"/>
        </w:rPr>
        <w:t>Drafting r</w:t>
      </w:r>
      <w:r w:rsidR="00DE33D4">
        <w:rPr>
          <w:rFonts w:ascii="Times New Roman" w:hAnsi="Times New Roman" w:cs="Times New Roman"/>
          <w:sz w:val="24"/>
          <w:szCs w:val="24"/>
        </w:rPr>
        <w:t>ecommendations to the</w:t>
      </w:r>
      <w:r w:rsidR="00B20DD8">
        <w:rPr>
          <w:rFonts w:ascii="Times New Roman" w:hAnsi="Times New Roman" w:cs="Times New Roman"/>
          <w:sz w:val="24"/>
          <w:szCs w:val="24"/>
        </w:rPr>
        <w:t xml:space="preserve"> </w:t>
      </w:r>
      <w:r w:rsidR="00160CA5">
        <w:rPr>
          <w:rFonts w:ascii="Times New Roman" w:hAnsi="Times New Roman" w:cs="Times New Roman"/>
          <w:sz w:val="24"/>
          <w:szCs w:val="24"/>
        </w:rPr>
        <w:t>Matching Grants Manual</w:t>
      </w:r>
      <w:r w:rsidR="00B20DD8">
        <w:rPr>
          <w:rFonts w:ascii="Times New Roman" w:hAnsi="Times New Roman" w:cs="Times New Roman"/>
          <w:sz w:val="24"/>
          <w:szCs w:val="24"/>
        </w:rPr>
        <w:t>;</w:t>
      </w:r>
    </w:p>
    <w:p w14:paraId="5AD4430F" w14:textId="2DE95774" w:rsidR="00DE33D4" w:rsidRDefault="00DE33D4" w:rsidP="00947C16">
      <w:pPr>
        <w:pStyle w:val="ListParagraph"/>
        <w:numPr>
          <w:ilvl w:val="0"/>
          <w:numId w:val="44"/>
        </w:numPr>
        <w:spacing w:before="240" w:after="240"/>
        <w:jc w:val="both"/>
        <w:rPr>
          <w:rFonts w:ascii="Times New Roman" w:hAnsi="Times New Roman" w:cs="Times New Roman"/>
          <w:sz w:val="24"/>
          <w:szCs w:val="24"/>
        </w:rPr>
      </w:pPr>
      <w:r>
        <w:rPr>
          <w:rFonts w:ascii="Times New Roman" w:hAnsi="Times New Roman" w:cs="Times New Roman"/>
          <w:sz w:val="24"/>
          <w:szCs w:val="24"/>
        </w:rPr>
        <w:t xml:space="preserve">Conduct </w:t>
      </w:r>
      <w:r w:rsidR="00244D71">
        <w:rPr>
          <w:rFonts w:ascii="Times New Roman" w:hAnsi="Times New Roman" w:cs="Times New Roman"/>
          <w:sz w:val="24"/>
          <w:szCs w:val="24"/>
        </w:rPr>
        <w:t>a</w:t>
      </w:r>
      <w:r>
        <w:rPr>
          <w:rFonts w:ascii="Times New Roman" w:hAnsi="Times New Roman" w:cs="Times New Roman"/>
          <w:sz w:val="24"/>
          <w:szCs w:val="24"/>
        </w:rPr>
        <w:t xml:space="preserve"> Peer Review of each project </w:t>
      </w:r>
      <w:r w:rsidR="00244D71">
        <w:rPr>
          <w:rFonts w:ascii="Times New Roman" w:hAnsi="Times New Roman" w:cs="Times New Roman"/>
          <w:sz w:val="24"/>
          <w:szCs w:val="24"/>
        </w:rPr>
        <w:t xml:space="preserve">proposal </w:t>
      </w:r>
      <w:r w:rsidR="00B20DD8">
        <w:rPr>
          <w:rFonts w:ascii="Times New Roman" w:hAnsi="Times New Roman" w:cs="Times New Roman"/>
          <w:sz w:val="24"/>
          <w:szCs w:val="24"/>
        </w:rPr>
        <w:t>that passed through the desk review</w:t>
      </w:r>
      <w:r w:rsidR="00873394">
        <w:rPr>
          <w:rFonts w:ascii="Times New Roman" w:hAnsi="Times New Roman" w:cs="Times New Roman"/>
          <w:sz w:val="24"/>
          <w:szCs w:val="24"/>
        </w:rPr>
        <w:t xml:space="preserve"> (conducted by GITA)</w:t>
      </w:r>
      <w:r w:rsidR="00B20DD8">
        <w:rPr>
          <w:rFonts w:ascii="Times New Roman" w:hAnsi="Times New Roman" w:cs="Times New Roman"/>
          <w:sz w:val="24"/>
          <w:szCs w:val="24"/>
        </w:rPr>
        <w:t>;</w:t>
      </w:r>
    </w:p>
    <w:p w14:paraId="01FA7500" w14:textId="0D23AB8D" w:rsidR="00DE33D4" w:rsidRDefault="00DE33D4" w:rsidP="00947C16">
      <w:pPr>
        <w:pStyle w:val="ListParagraph"/>
        <w:numPr>
          <w:ilvl w:val="0"/>
          <w:numId w:val="44"/>
        </w:numPr>
        <w:spacing w:before="240" w:after="240"/>
        <w:jc w:val="both"/>
        <w:rPr>
          <w:rFonts w:ascii="Times New Roman" w:hAnsi="Times New Roman" w:cs="Times New Roman"/>
          <w:sz w:val="24"/>
          <w:szCs w:val="24"/>
        </w:rPr>
      </w:pPr>
      <w:r>
        <w:rPr>
          <w:rFonts w:ascii="Times New Roman" w:hAnsi="Times New Roman" w:cs="Times New Roman"/>
          <w:sz w:val="24"/>
          <w:szCs w:val="24"/>
        </w:rPr>
        <w:t>Provi</w:t>
      </w:r>
      <w:r w:rsidR="00947C16">
        <w:rPr>
          <w:rFonts w:ascii="Times New Roman" w:hAnsi="Times New Roman" w:cs="Times New Roman"/>
          <w:sz w:val="24"/>
          <w:szCs w:val="24"/>
        </w:rPr>
        <w:t xml:space="preserve">de </w:t>
      </w:r>
      <w:r>
        <w:rPr>
          <w:rFonts w:ascii="Times New Roman" w:hAnsi="Times New Roman" w:cs="Times New Roman"/>
          <w:sz w:val="24"/>
          <w:szCs w:val="24"/>
        </w:rPr>
        <w:t>pitch coaching</w:t>
      </w:r>
      <w:r w:rsidR="00B20DD8">
        <w:rPr>
          <w:rFonts w:ascii="Times New Roman" w:hAnsi="Times New Roman" w:cs="Times New Roman"/>
          <w:sz w:val="24"/>
          <w:szCs w:val="24"/>
        </w:rPr>
        <w:t xml:space="preserve"> sessions</w:t>
      </w:r>
      <w:r>
        <w:rPr>
          <w:rFonts w:ascii="Times New Roman" w:hAnsi="Times New Roman" w:cs="Times New Roman"/>
          <w:sz w:val="24"/>
          <w:szCs w:val="24"/>
        </w:rPr>
        <w:t xml:space="preserve"> for </w:t>
      </w:r>
      <w:r w:rsidR="00947C16">
        <w:rPr>
          <w:rFonts w:ascii="Times New Roman" w:hAnsi="Times New Roman" w:cs="Times New Roman"/>
          <w:sz w:val="24"/>
          <w:szCs w:val="24"/>
        </w:rPr>
        <w:t>startups</w:t>
      </w:r>
      <w:r>
        <w:rPr>
          <w:rFonts w:ascii="Times New Roman" w:hAnsi="Times New Roman" w:cs="Times New Roman"/>
          <w:sz w:val="24"/>
          <w:szCs w:val="24"/>
        </w:rPr>
        <w:t xml:space="preserve"> pre-selected for</w:t>
      </w:r>
      <w:r w:rsidR="00947C16">
        <w:rPr>
          <w:rFonts w:ascii="Times New Roman" w:hAnsi="Times New Roman" w:cs="Times New Roman"/>
          <w:sz w:val="24"/>
          <w:szCs w:val="24"/>
        </w:rPr>
        <w:t xml:space="preserve"> f</w:t>
      </w:r>
      <w:r>
        <w:rPr>
          <w:rFonts w:ascii="Times New Roman" w:hAnsi="Times New Roman" w:cs="Times New Roman"/>
          <w:sz w:val="24"/>
          <w:szCs w:val="24"/>
        </w:rPr>
        <w:t xml:space="preserve">inal </w:t>
      </w:r>
      <w:r w:rsidR="00947C16">
        <w:rPr>
          <w:rFonts w:ascii="Times New Roman" w:hAnsi="Times New Roman" w:cs="Times New Roman"/>
          <w:sz w:val="24"/>
          <w:szCs w:val="24"/>
        </w:rPr>
        <w:t>e</w:t>
      </w:r>
      <w:r>
        <w:rPr>
          <w:rFonts w:ascii="Times New Roman" w:hAnsi="Times New Roman" w:cs="Times New Roman"/>
          <w:sz w:val="24"/>
          <w:szCs w:val="24"/>
        </w:rPr>
        <w:t>valuation</w:t>
      </w:r>
      <w:r w:rsidR="00B20DD8">
        <w:rPr>
          <w:rFonts w:ascii="Times New Roman" w:hAnsi="Times New Roman" w:cs="Times New Roman"/>
          <w:sz w:val="24"/>
          <w:szCs w:val="24"/>
        </w:rPr>
        <w:t xml:space="preserve"> by the </w:t>
      </w:r>
      <w:r w:rsidR="00B37424">
        <w:rPr>
          <w:rFonts w:ascii="Times New Roman" w:hAnsi="Times New Roman" w:cs="Times New Roman"/>
          <w:sz w:val="24"/>
          <w:szCs w:val="24"/>
        </w:rPr>
        <w:t xml:space="preserve">Independent </w:t>
      </w:r>
      <w:r w:rsidR="00B20DD8">
        <w:rPr>
          <w:rFonts w:ascii="Times New Roman" w:hAnsi="Times New Roman" w:cs="Times New Roman"/>
          <w:sz w:val="24"/>
          <w:szCs w:val="24"/>
        </w:rPr>
        <w:t>Investment Committee</w:t>
      </w:r>
      <w:r w:rsidR="00B37424">
        <w:rPr>
          <w:rFonts w:ascii="Times New Roman" w:hAnsi="Times New Roman" w:cs="Times New Roman"/>
          <w:sz w:val="24"/>
          <w:szCs w:val="24"/>
        </w:rPr>
        <w:t xml:space="preserve"> (IIC)</w:t>
      </w:r>
      <w:r w:rsidR="00694877">
        <w:rPr>
          <w:rFonts w:ascii="Times New Roman" w:hAnsi="Times New Roman" w:cs="Times New Roman"/>
          <w:sz w:val="24"/>
          <w:szCs w:val="24"/>
        </w:rPr>
        <w:t>;</w:t>
      </w:r>
    </w:p>
    <w:p w14:paraId="29D65039" w14:textId="25AD38AF" w:rsidR="00DE33D4" w:rsidRPr="009E6372" w:rsidRDefault="00DE33D4" w:rsidP="00947C16">
      <w:pPr>
        <w:pStyle w:val="ListParagraph"/>
        <w:numPr>
          <w:ilvl w:val="0"/>
          <w:numId w:val="44"/>
        </w:numPr>
        <w:spacing w:before="240" w:after="240"/>
        <w:jc w:val="both"/>
        <w:rPr>
          <w:rFonts w:ascii="Times New Roman" w:hAnsi="Times New Roman" w:cs="Times New Roman"/>
          <w:sz w:val="24"/>
          <w:szCs w:val="24"/>
        </w:rPr>
      </w:pPr>
      <w:r>
        <w:rPr>
          <w:rFonts w:ascii="Times New Roman" w:hAnsi="Times New Roman" w:cs="Times New Roman"/>
          <w:sz w:val="24"/>
          <w:szCs w:val="24"/>
        </w:rPr>
        <w:t xml:space="preserve">Conduct the </w:t>
      </w:r>
      <w:r w:rsidR="00947C16">
        <w:rPr>
          <w:rFonts w:ascii="Times New Roman" w:hAnsi="Times New Roman" w:cs="Times New Roman"/>
          <w:sz w:val="24"/>
          <w:szCs w:val="24"/>
        </w:rPr>
        <w:t>f</w:t>
      </w:r>
      <w:r>
        <w:rPr>
          <w:rFonts w:ascii="Times New Roman" w:hAnsi="Times New Roman" w:cs="Times New Roman"/>
          <w:sz w:val="24"/>
          <w:szCs w:val="24"/>
        </w:rPr>
        <w:t xml:space="preserve">inal </w:t>
      </w:r>
      <w:r w:rsidR="00947C16">
        <w:rPr>
          <w:rFonts w:ascii="Times New Roman" w:hAnsi="Times New Roman" w:cs="Times New Roman"/>
          <w:sz w:val="24"/>
          <w:szCs w:val="24"/>
        </w:rPr>
        <w:t>e</w:t>
      </w:r>
      <w:r>
        <w:rPr>
          <w:rFonts w:ascii="Times New Roman" w:hAnsi="Times New Roman" w:cs="Times New Roman"/>
          <w:sz w:val="24"/>
          <w:szCs w:val="24"/>
        </w:rPr>
        <w:t>valuation</w:t>
      </w:r>
      <w:r w:rsidR="00947C16">
        <w:rPr>
          <w:rFonts w:ascii="Times New Roman" w:hAnsi="Times New Roman" w:cs="Times New Roman"/>
          <w:sz w:val="24"/>
          <w:szCs w:val="24"/>
        </w:rPr>
        <w:t xml:space="preserve"> </w:t>
      </w:r>
      <w:r>
        <w:rPr>
          <w:rFonts w:ascii="Times New Roman" w:hAnsi="Times New Roman" w:cs="Times New Roman"/>
          <w:sz w:val="24"/>
          <w:szCs w:val="24"/>
        </w:rPr>
        <w:t>of the pre-selected startups</w:t>
      </w:r>
      <w:r w:rsidR="00694877">
        <w:rPr>
          <w:rFonts w:ascii="Times New Roman" w:hAnsi="Times New Roman" w:cs="Times New Roman"/>
          <w:sz w:val="24"/>
          <w:szCs w:val="24"/>
        </w:rPr>
        <w:t>.</w:t>
      </w:r>
    </w:p>
    <w:p w14:paraId="59F808E8" w14:textId="1602646D" w:rsidR="00DF4160" w:rsidRPr="00EE0042" w:rsidRDefault="00DF4160" w:rsidP="00B2391B">
      <w:pPr>
        <w:spacing w:after="120"/>
        <w:jc w:val="both"/>
        <w:rPr>
          <w:rFonts w:ascii="Times New Roman" w:hAnsi="Times New Roman" w:cs="Times New Roman"/>
          <w:b/>
          <w:bCs/>
          <w:sz w:val="24"/>
          <w:szCs w:val="24"/>
          <w:u w:val="single"/>
        </w:rPr>
      </w:pPr>
      <w:r w:rsidRPr="00EE0042">
        <w:rPr>
          <w:rFonts w:ascii="Times New Roman" w:hAnsi="Times New Roman" w:cs="Times New Roman"/>
          <w:b/>
          <w:sz w:val="24"/>
          <w:szCs w:val="24"/>
          <w:u w:val="single"/>
        </w:rPr>
        <w:t>4</w:t>
      </w:r>
      <w:r w:rsidRPr="00EE0042">
        <w:rPr>
          <w:rFonts w:ascii="Times New Roman" w:hAnsi="Times New Roman" w:cs="Times New Roman"/>
          <w:sz w:val="24"/>
          <w:szCs w:val="24"/>
          <w:u w:val="single"/>
        </w:rPr>
        <w:t xml:space="preserve">. </w:t>
      </w:r>
      <w:r w:rsidR="009A49E4" w:rsidRPr="00EE0042">
        <w:rPr>
          <w:rFonts w:ascii="Times New Roman" w:hAnsi="Times New Roman" w:cs="Times New Roman"/>
          <w:b/>
          <w:bCs/>
          <w:sz w:val="24"/>
          <w:szCs w:val="24"/>
          <w:u w:val="single"/>
        </w:rPr>
        <w:t xml:space="preserve">Scope </w:t>
      </w:r>
      <w:r w:rsidRPr="00EE0042">
        <w:rPr>
          <w:rFonts w:ascii="Times New Roman" w:hAnsi="Times New Roman" w:cs="Times New Roman"/>
          <w:b/>
          <w:bCs/>
          <w:sz w:val="24"/>
          <w:szCs w:val="24"/>
          <w:u w:val="single"/>
        </w:rPr>
        <w:t>of Work</w:t>
      </w:r>
    </w:p>
    <w:p w14:paraId="133EE9D2" w14:textId="0BAB14AA" w:rsidR="00365EEC" w:rsidRPr="00B20DD8" w:rsidRDefault="00372088" w:rsidP="00391F17">
      <w:pPr>
        <w:spacing w:before="120" w:after="120"/>
        <w:jc w:val="both"/>
        <w:rPr>
          <w:rFonts w:ascii="Times New Roman" w:hAnsi="Times New Roman" w:cs="Times New Roman"/>
          <w:sz w:val="24"/>
          <w:szCs w:val="24"/>
        </w:rPr>
      </w:pPr>
      <w:r w:rsidRPr="00B20DD8">
        <w:rPr>
          <w:rFonts w:ascii="Times New Roman" w:hAnsi="Times New Roman" w:cs="Times New Roman"/>
          <w:sz w:val="24"/>
          <w:szCs w:val="24"/>
        </w:rPr>
        <w:t>Following the objective of this assignment</w:t>
      </w:r>
      <w:r w:rsidR="00160CA5" w:rsidRPr="00B20DD8">
        <w:rPr>
          <w:rFonts w:ascii="Times New Roman" w:hAnsi="Times New Roman" w:cs="Times New Roman"/>
          <w:sz w:val="24"/>
          <w:szCs w:val="24"/>
        </w:rPr>
        <w:t xml:space="preserve"> the company shall assume the following scope of work for each of the four tasks </w:t>
      </w:r>
      <w:r w:rsidR="00AE3588" w:rsidRPr="00B20DD8">
        <w:rPr>
          <w:rFonts w:ascii="Times New Roman" w:hAnsi="Times New Roman" w:cs="Times New Roman"/>
          <w:sz w:val="24"/>
          <w:szCs w:val="24"/>
        </w:rPr>
        <w:t>described</w:t>
      </w:r>
      <w:r w:rsidR="00B20DD8" w:rsidRPr="00B20DD8">
        <w:rPr>
          <w:rFonts w:ascii="Times New Roman" w:hAnsi="Times New Roman" w:cs="Times New Roman"/>
          <w:sz w:val="24"/>
          <w:szCs w:val="24"/>
        </w:rPr>
        <w:t xml:space="preserve"> above</w:t>
      </w:r>
      <w:r w:rsidR="00AE3588" w:rsidRPr="00B20DD8">
        <w:rPr>
          <w:rFonts w:ascii="Times New Roman" w:hAnsi="Times New Roman" w:cs="Times New Roman"/>
          <w:sz w:val="24"/>
          <w:szCs w:val="24"/>
        </w:rPr>
        <w:t>:</w:t>
      </w:r>
    </w:p>
    <w:p w14:paraId="4AC21639" w14:textId="778718FA" w:rsidR="00160CA5" w:rsidRPr="00B20DD8" w:rsidRDefault="00160CA5" w:rsidP="00391F17">
      <w:pPr>
        <w:spacing w:before="120" w:after="120"/>
        <w:jc w:val="both"/>
        <w:rPr>
          <w:rFonts w:ascii="Times New Roman" w:hAnsi="Times New Roman" w:cs="Times New Roman"/>
          <w:b/>
          <w:i/>
          <w:sz w:val="24"/>
          <w:szCs w:val="24"/>
        </w:rPr>
      </w:pPr>
      <w:bookmarkStart w:id="0" w:name="_Hlk518641274"/>
      <w:r w:rsidRPr="00B20DD8">
        <w:rPr>
          <w:rFonts w:ascii="Times New Roman" w:hAnsi="Times New Roman" w:cs="Times New Roman"/>
          <w:b/>
          <w:i/>
          <w:sz w:val="24"/>
          <w:szCs w:val="24"/>
        </w:rPr>
        <w:t>Task 1</w:t>
      </w:r>
      <w:bookmarkEnd w:id="0"/>
      <w:r w:rsidRPr="00B20DD8">
        <w:rPr>
          <w:rFonts w:ascii="Times New Roman" w:hAnsi="Times New Roman" w:cs="Times New Roman"/>
          <w:b/>
          <w:i/>
          <w:sz w:val="24"/>
          <w:szCs w:val="24"/>
        </w:rPr>
        <w:t xml:space="preserve"> </w:t>
      </w:r>
      <w:r w:rsidR="00947C16" w:rsidRPr="00B20DD8">
        <w:rPr>
          <w:rFonts w:ascii="Times New Roman" w:hAnsi="Times New Roman" w:cs="Times New Roman"/>
          <w:b/>
          <w:i/>
          <w:sz w:val="24"/>
          <w:szCs w:val="24"/>
        </w:rPr>
        <w:t>–</w:t>
      </w:r>
      <w:r w:rsidRPr="00B20DD8">
        <w:rPr>
          <w:rFonts w:ascii="Times New Roman" w:hAnsi="Times New Roman" w:cs="Times New Roman"/>
          <w:b/>
          <w:i/>
          <w:sz w:val="24"/>
          <w:szCs w:val="24"/>
        </w:rPr>
        <w:t xml:space="preserve"> </w:t>
      </w:r>
      <w:r w:rsidR="00947C16" w:rsidRPr="00B20DD8">
        <w:rPr>
          <w:rFonts w:ascii="Times New Roman" w:hAnsi="Times New Roman" w:cs="Times New Roman"/>
          <w:b/>
          <w:i/>
          <w:sz w:val="24"/>
          <w:szCs w:val="24"/>
        </w:rPr>
        <w:t xml:space="preserve">Drafting recommendations </w:t>
      </w:r>
      <w:r w:rsidR="003E371D">
        <w:rPr>
          <w:rFonts w:ascii="Times New Roman" w:hAnsi="Times New Roman" w:cs="Times New Roman"/>
          <w:b/>
          <w:i/>
          <w:sz w:val="24"/>
          <w:szCs w:val="24"/>
        </w:rPr>
        <w:t>for</w:t>
      </w:r>
      <w:r w:rsidRPr="00B20DD8">
        <w:rPr>
          <w:rFonts w:ascii="Times New Roman" w:hAnsi="Times New Roman" w:cs="Times New Roman"/>
          <w:b/>
          <w:i/>
          <w:sz w:val="24"/>
          <w:szCs w:val="24"/>
        </w:rPr>
        <w:t xml:space="preserve"> Matching Grants </w:t>
      </w:r>
      <w:r w:rsidR="00947C16" w:rsidRPr="00B20DD8">
        <w:rPr>
          <w:rFonts w:ascii="Times New Roman" w:hAnsi="Times New Roman" w:cs="Times New Roman"/>
          <w:b/>
          <w:i/>
          <w:sz w:val="24"/>
          <w:szCs w:val="24"/>
        </w:rPr>
        <w:t>Manual:</w:t>
      </w:r>
    </w:p>
    <w:p w14:paraId="1982BF8B" w14:textId="3ACBA789" w:rsidR="006F576A" w:rsidRPr="00B20DD8" w:rsidRDefault="006F576A" w:rsidP="00947C16">
      <w:pPr>
        <w:pStyle w:val="ListParagraph"/>
        <w:numPr>
          <w:ilvl w:val="0"/>
          <w:numId w:val="4"/>
        </w:numPr>
        <w:spacing w:before="120" w:after="120"/>
        <w:ind w:left="360" w:hanging="360"/>
        <w:contextualSpacing w:val="0"/>
        <w:jc w:val="both"/>
        <w:rPr>
          <w:rFonts w:ascii="Times New Roman" w:hAnsi="Times New Roman" w:cs="Times New Roman"/>
          <w:sz w:val="24"/>
          <w:szCs w:val="24"/>
        </w:rPr>
      </w:pPr>
      <w:r w:rsidRPr="00B20DD8">
        <w:rPr>
          <w:rFonts w:ascii="Times New Roman" w:hAnsi="Times New Roman" w:cs="Times New Roman"/>
          <w:sz w:val="24"/>
          <w:szCs w:val="24"/>
        </w:rPr>
        <w:t xml:space="preserve">Familiarize itself with the </w:t>
      </w:r>
      <w:r w:rsidR="00947C16" w:rsidRPr="00B20DD8">
        <w:rPr>
          <w:rFonts w:ascii="Times New Roman" w:hAnsi="Times New Roman" w:cs="Times New Roman"/>
          <w:sz w:val="24"/>
          <w:szCs w:val="24"/>
        </w:rPr>
        <w:t>latest version</w:t>
      </w:r>
      <w:r w:rsidRPr="00B20DD8">
        <w:rPr>
          <w:rFonts w:ascii="Times New Roman" w:hAnsi="Times New Roman" w:cs="Times New Roman"/>
          <w:sz w:val="24"/>
          <w:szCs w:val="24"/>
        </w:rPr>
        <w:t xml:space="preserve"> of the Matching Grants Manual</w:t>
      </w:r>
      <w:r w:rsidR="00947C16" w:rsidRPr="00B20DD8">
        <w:rPr>
          <w:rFonts w:ascii="Times New Roman" w:hAnsi="Times New Roman" w:cs="Times New Roman"/>
          <w:sz w:val="24"/>
          <w:szCs w:val="24"/>
        </w:rPr>
        <w:t>;</w:t>
      </w:r>
    </w:p>
    <w:p w14:paraId="161FD61D" w14:textId="2FE2594D" w:rsidR="00160CA5" w:rsidRPr="00B20DD8" w:rsidRDefault="00160CA5" w:rsidP="00160CA5">
      <w:pPr>
        <w:pStyle w:val="ListParagraph"/>
        <w:numPr>
          <w:ilvl w:val="0"/>
          <w:numId w:val="4"/>
        </w:numPr>
        <w:spacing w:before="120" w:after="120"/>
        <w:ind w:left="360" w:hanging="360"/>
        <w:contextualSpacing w:val="0"/>
        <w:jc w:val="both"/>
        <w:rPr>
          <w:rFonts w:ascii="Times New Roman" w:hAnsi="Times New Roman" w:cs="Times New Roman"/>
          <w:sz w:val="24"/>
          <w:szCs w:val="24"/>
        </w:rPr>
      </w:pPr>
      <w:r w:rsidRPr="00B20DD8">
        <w:rPr>
          <w:rFonts w:ascii="Times New Roman" w:hAnsi="Times New Roman" w:cs="Times New Roman"/>
          <w:sz w:val="24"/>
          <w:szCs w:val="24"/>
        </w:rPr>
        <w:t xml:space="preserve">Draft the recommendations </w:t>
      </w:r>
      <w:r w:rsidR="00947C16" w:rsidRPr="00B20DD8">
        <w:rPr>
          <w:rFonts w:ascii="Times New Roman" w:hAnsi="Times New Roman" w:cs="Times New Roman"/>
          <w:sz w:val="24"/>
          <w:szCs w:val="24"/>
        </w:rPr>
        <w:t xml:space="preserve">regarding the </w:t>
      </w:r>
      <w:r w:rsidR="00990F01">
        <w:rPr>
          <w:rFonts w:ascii="Times New Roman" w:hAnsi="Times New Roman" w:cs="Times New Roman"/>
          <w:sz w:val="24"/>
          <w:szCs w:val="24"/>
        </w:rPr>
        <w:t xml:space="preserve">Matching Grants Manual, </w:t>
      </w:r>
      <w:r w:rsidR="00B70134">
        <w:rPr>
          <w:rFonts w:ascii="Sylfaen" w:hAnsi="Sylfaen" w:cs="Times New Roman"/>
          <w:sz w:val="24"/>
          <w:szCs w:val="24"/>
        </w:rPr>
        <w:t>including its annexes and</w:t>
      </w:r>
      <w:r w:rsidR="00B20DD8" w:rsidRPr="00B20DD8">
        <w:rPr>
          <w:rFonts w:ascii="Times New Roman" w:hAnsi="Times New Roman" w:cs="Times New Roman"/>
          <w:sz w:val="24"/>
          <w:szCs w:val="24"/>
        </w:rPr>
        <w:t xml:space="preserve"> the evaluation criteria for pre and final evaluation stages;</w:t>
      </w:r>
    </w:p>
    <w:p w14:paraId="488DFB9B" w14:textId="74D7F80E" w:rsidR="006F576A" w:rsidRDefault="00160CA5" w:rsidP="00160CA5">
      <w:pPr>
        <w:spacing w:before="120" w:after="120"/>
        <w:jc w:val="both"/>
        <w:rPr>
          <w:rFonts w:ascii="Times New Roman" w:hAnsi="Times New Roman" w:cs="Times New Roman"/>
          <w:b/>
          <w:i/>
          <w:sz w:val="24"/>
          <w:szCs w:val="24"/>
        </w:rPr>
      </w:pPr>
      <w:r w:rsidRPr="007C7E37">
        <w:rPr>
          <w:rFonts w:ascii="Times New Roman" w:hAnsi="Times New Roman" w:cs="Times New Roman"/>
          <w:b/>
          <w:i/>
          <w:sz w:val="24"/>
          <w:szCs w:val="24"/>
        </w:rPr>
        <w:t xml:space="preserve">Task 2 – </w:t>
      </w:r>
      <w:r w:rsidR="006F576A" w:rsidRPr="007C7E37">
        <w:rPr>
          <w:rFonts w:ascii="Times New Roman" w:hAnsi="Times New Roman" w:cs="Times New Roman"/>
          <w:b/>
          <w:i/>
          <w:sz w:val="24"/>
          <w:szCs w:val="24"/>
        </w:rPr>
        <w:t>Pre-evaluation of Applications</w:t>
      </w:r>
    </w:p>
    <w:p w14:paraId="1C5434F6" w14:textId="6FF90A6D" w:rsidR="00873394" w:rsidRPr="00AF66C0" w:rsidRDefault="00873394" w:rsidP="00AF66C0">
      <w:pPr>
        <w:pStyle w:val="ListParagraph"/>
        <w:numPr>
          <w:ilvl w:val="0"/>
          <w:numId w:val="48"/>
        </w:numPr>
        <w:spacing w:before="120" w:after="120"/>
        <w:ind w:left="360" w:hanging="360"/>
        <w:contextualSpacing w:val="0"/>
        <w:jc w:val="both"/>
        <w:rPr>
          <w:rFonts w:ascii="Times New Roman" w:hAnsi="Times New Roman" w:cs="Times New Roman"/>
          <w:sz w:val="24"/>
          <w:szCs w:val="24"/>
        </w:rPr>
      </w:pPr>
      <w:r>
        <w:rPr>
          <w:rFonts w:ascii="Times New Roman" w:hAnsi="Times New Roman" w:cs="Times New Roman"/>
          <w:sz w:val="24"/>
          <w:szCs w:val="24"/>
        </w:rPr>
        <w:t>The company is expected to evaluate the applications that passed the desk review stage</w:t>
      </w:r>
      <w:r w:rsidRPr="003D50BA">
        <w:rPr>
          <w:rFonts w:ascii="Times New Roman" w:hAnsi="Times New Roman" w:cs="Times New Roman"/>
          <w:sz w:val="24"/>
          <w:szCs w:val="24"/>
        </w:rPr>
        <w:t xml:space="preserve">. Each application shall be </w:t>
      </w:r>
      <w:r>
        <w:rPr>
          <w:rFonts w:ascii="Times New Roman" w:hAnsi="Times New Roman" w:cs="Times New Roman"/>
          <w:sz w:val="24"/>
          <w:szCs w:val="24"/>
        </w:rPr>
        <w:t xml:space="preserve">reviewed individually </w:t>
      </w:r>
      <w:r w:rsidRPr="003D50BA">
        <w:rPr>
          <w:rFonts w:ascii="Times New Roman" w:hAnsi="Times New Roman" w:cs="Times New Roman"/>
          <w:sz w:val="24"/>
          <w:szCs w:val="24"/>
        </w:rPr>
        <w:t xml:space="preserve">by </w:t>
      </w:r>
      <w:r>
        <w:rPr>
          <w:rFonts w:ascii="Times New Roman" w:hAnsi="Times New Roman" w:cs="Times New Roman"/>
          <w:sz w:val="24"/>
          <w:szCs w:val="24"/>
        </w:rPr>
        <w:t>two Peer Reviewers.</w:t>
      </w:r>
    </w:p>
    <w:p w14:paraId="1A748219" w14:textId="0D1715DB" w:rsidR="00AE3588" w:rsidRDefault="00AE3588" w:rsidP="00AF66C0">
      <w:pPr>
        <w:pStyle w:val="ListParagraph"/>
        <w:numPr>
          <w:ilvl w:val="0"/>
          <w:numId w:val="48"/>
        </w:numPr>
        <w:spacing w:before="120" w:after="120"/>
        <w:ind w:left="360" w:hanging="360"/>
        <w:contextualSpacing w:val="0"/>
        <w:jc w:val="both"/>
        <w:rPr>
          <w:rFonts w:ascii="Times New Roman" w:hAnsi="Times New Roman" w:cs="Times New Roman"/>
          <w:sz w:val="24"/>
          <w:szCs w:val="24"/>
        </w:rPr>
      </w:pPr>
      <w:r>
        <w:rPr>
          <w:rFonts w:ascii="Times New Roman" w:hAnsi="Times New Roman" w:cs="Times New Roman"/>
          <w:sz w:val="24"/>
          <w:szCs w:val="24"/>
        </w:rPr>
        <w:t xml:space="preserve">The company shall </w:t>
      </w:r>
      <w:r w:rsidR="00896790">
        <w:rPr>
          <w:rFonts w:ascii="Times New Roman" w:hAnsi="Times New Roman" w:cs="Times New Roman"/>
          <w:sz w:val="24"/>
          <w:szCs w:val="24"/>
        </w:rPr>
        <w:t>register</w:t>
      </w:r>
      <w:r w:rsidR="008154D2">
        <w:rPr>
          <w:rFonts w:ascii="Times New Roman" w:hAnsi="Times New Roman" w:cs="Times New Roman"/>
          <w:sz w:val="24"/>
          <w:szCs w:val="24"/>
        </w:rPr>
        <w:t xml:space="preserve"> the Peer Reviewers (key staff specified in the </w:t>
      </w:r>
      <w:r w:rsidR="00BE27D5">
        <w:rPr>
          <w:rFonts w:ascii="Times New Roman" w:hAnsi="Times New Roman" w:cs="Times New Roman"/>
          <w:sz w:val="24"/>
          <w:szCs w:val="24"/>
        </w:rPr>
        <w:t xml:space="preserve">relevant </w:t>
      </w:r>
      <w:r w:rsidR="008154D2">
        <w:rPr>
          <w:rFonts w:ascii="Times New Roman" w:hAnsi="Times New Roman" w:cs="Times New Roman"/>
          <w:sz w:val="24"/>
          <w:szCs w:val="24"/>
        </w:rPr>
        <w:t>contract Annex</w:t>
      </w:r>
      <w:r w:rsidR="00896790">
        <w:rPr>
          <w:rFonts w:ascii="Times New Roman" w:hAnsi="Times New Roman" w:cs="Times New Roman"/>
          <w:sz w:val="24"/>
          <w:szCs w:val="24"/>
        </w:rPr>
        <w:t>)</w:t>
      </w:r>
      <w:r w:rsidR="002F1703">
        <w:rPr>
          <w:rFonts w:ascii="Times New Roman" w:hAnsi="Times New Roman" w:cs="Times New Roman"/>
          <w:sz w:val="24"/>
          <w:szCs w:val="24"/>
        </w:rPr>
        <w:t xml:space="preserve"> </w:t>
      </w:r>
      <w:r>
        <w:rPr>
          <w:rFonts w:ascii="Times New Roman" w:hAnsi="Times New Roman" w:cs="Times New Roman"/>
          <w:sz w:val="24"/>
          <w:szCs w:val="24"/>
        </w:rPr>
        <w:t xml:space="preserve">in the Matching Grants Portal </w:t>
      </w:r>
      <w:r w:rsidR="00896790">
        <w:rPr>
          <w:rFonts w:ascii="Times New Roman" w:hAnsi="Times New Roman" w:cs="Times New Roman"/>
          <w:sz w:val="24"/>
          <w:szCs w:val="24"/>
        </w:rPr>
        <w:t xml:space="preserve">also </w:t>
      </w:r>
      <w:r>
        <w:rPr>
          <w:rFonts w:ascii="Times New Roman" w:hAnsi="Times New Roman" w:cs="Times New Roman"/>
          <w:sz w:val="24"/>
          <w:szCs w:val="24"/>
        </w:rPr>
        <w:t xml:space="preserve">indicating the areas of </w:t>
      </w:r>
      <w:r w:rsidR="00A0616A">
        <w:rPr>
          <w:rFonts w:ascii="Times New Roman" w:hAnsi="Times New Roman" w:cs="Times New Roman"/>
          <w:sz w:val="24"/>
          <w:szCs w:val="24"/>
        </w:rPr>
        <w:t xml:space="preserve">their </w:t>
      </w:r>
      <w:r>
        <w:rPr>
          <w:rFonts w:ascii="Times New Roman" w:hAnsi="Times New Roman" w:cs="Times New Roman"/>
          <w:sz w:val="24"/>
          <w:szCs w:val="24"/>
        </w:rPr>
        <w:t>expertise</w:t>
      </w:r>
      <w:r w:rsidR="00694877">
        <w:rPr>
          <w:rFonts w:ascii="Times New Roman" w:hAnsi="Times New Roman" w:cs="Times New Roman"/>
          <w:sz w:val="24"/>
          <w:szCs w:val="24"/>
        </w:rPr>
        <w:t xml:space="preserve">. Further, the company shall </w:t>
      </w:r>
      <w:r>
        <w:rPr>
          <w:rFonts w:ascii="Times New Roman" w:hAnsi="Times New Roman" w:cs="Times New Roman"/>
          <w:sz w:val="24"/>
          <w:szCs w:val="24"/>
        </w:rPr>
        <w:t xml:space="preserve">assign the proposals through the Matching Grants Portal to </w:t>
      </w:r>
      <w:r w:rsidR="00646F06">
        <w:rPr>
          <w:rFonts w:ascii="Times New Roman" w:hAnsi="Times New Roman" w:cs="Times New Roman"/>
          <w:sz w:val="24"/>
          <w:szCs w:val="24"/>
        </w:rPr>
        <w:t xml:space="preserve">the </w:t>
      </w:r>
      <w:r>
        <w:rPr>
          <w:rFonts w:ascii="Times New Roman" w:hAnsi="Times New Roman" w:cs="Times New Roman"/>
          <w:sz w:val="24"/>
          <w:szCs w:val="24"/>
        </w:rPr>
        <w:t>respective reviewer</w:t>
      </w:r>
      <w:r w:rsidR="00A0616A">
        <w:rPr>
          <w:rFonts w:ascii="Times New Roman" w:hAnsi="Times New Roman" w:cs="Times New Roman"/>
          <w:sz w:val="24"/>
          <w:szCs w:val="24"/>
        </w:rPr>
        <w:t>s</w:t>
      </w:r>
      <w:r w:rsidR="00990F01">
        <w:rPr>
          <w:rFonts w:ascii="Times New Roman" w:hAnsi="Times New Roman" w:cs="Times New Roman"/>
          <w:sz w:val="24"/>
          <w:szCs w:val="24"/>
        </w:rPr>
        <w:t>. Each proposal shall be simultaneously assessed by two peer reviewers and the third one shall be involved in the event that scores assigned by two peer reviewers result in high discrepancy</w:t>
      </w:r>
      <w:r w:rsidR="00646F06">
        <w:rPr>
          <w:rFonts w:ascii="Times New Roman" w:hAnsi="Times New Roman" w:cs="Times New Roman"/>
          <w:sz w:val="24"/>
          <w:szCs w:val="24"/>
        </w:rPr>
        <w:t>;</w:t>
      </w:r>
    </w:p>
    <w:p w14:paraId="3F141885" w14:textId="0C10CD34" w:rsidR="006F576A" w:rsidRPr="006F576A" w:rsidRDefault="006F576A" w:rsidP="00AF66C0">
      <w:pPr>
        <w:pStyle w:val="ListParagraph"/>
        <w:numPr>
          <w:ilvl w:val="0"/>
          <w:numId w:val="48"/>
        </w:numPr>
        <w:spacing w:before="120" w:after="120"/>
        <w:ind w:left="360" w:hanging="360"/>
        <w:contextualSpacing w:val="0"/>
        <w:jc w:val="both"/>
        <w:rPr>
          <w:rFonts w:ascii="Times New Roman" w:hAnsi="Times New Roman" w:cs="Times New Roman"/>
          <w:sz w:val="24"/>
          <w:szCs w:val="24"/>
        </w:rPr>
      </w:pPr>
      <w:r>
        <w:rPr>
          <w:rFonts w:ascii="Times New Roman" w:hAnsi="Times New Roman" w:cs="Times New Roman"/>
          <w:sz w:val="24"/>
          <w:szCs w:val="24"/>
        </w:rPr>
        <w:t>The company shall</w:t>
      </w:r>
      <w:r w:rsidR="008154D2">
        <w:rPr>
          <w:rFonts w:ascii="Times New Roman" w:hAnsi="Times New Roman" w:cs="Times New Roman"/>
          <w:sz w:val="24"/>
          <w:szCs w:val="24"/>
        </w:rPr>
        <w:t xml:space="preserve"> </w:t>
      </w:r>
      <w:r>
        <w:rPr>
          <w:rFonts w:ascii="Times New Roman" w:hAnsi="Times New Roman" w:cs="Times New Roman"/>
          <w:sz w:val="24"/>
          <w:szCs w:val="24"/>
        </w:rPr>
        <w:t xml:space="preserve"> evaluate the proposals under Matching Grants Program</w:t>
      </w:r>
      <w:r w:rsidR="008154D2">
        <w:rPr>
          <w:rFonts w:ascii="Times New Roman" w:hAnsi="Times New Roman" w:cs="Times New Roman"/>
          <w:sz w:val="24"/>
          <w:szCs w:val="24"/>
        </w:rPr>
        <w:t xml:space="preserve"> and</w:t>
      </w:r>
      <w:r w:rsidR="00325C7E">
        <w:rPr>
          <w:rFonts w:ascii="Times New Roman" w:hAnsi="Times New Roman" w:cs="Times New Roman"/>
          <w:sz w:val="24"/>
          <w:szCs w:val="24"/>
        </w:rPr>
        <w:t xml:space="preserve"> ensure that each Peer Reviewer</w:t>
      </w:r>
      <w:r w:rsidR="00896790">
        <w:rPr>
          <w:rFonts w:ascii="Times New Roman" w:hAnsi="Times New Roman" w:cs="Times New Roman"/>
          <w:sz w:val="24"/>
          <w:szCs w:val="24"/>
        </w:rPr>
        <w:t xml:space="preserve"> </w:t>
      </w:r>
      <w:r w:rsidR="00325C7E">
        <w:rPr>
          <w:rFonts w:ascii="Times New Roman" w:hAnsi="Times New Roman" w:cs="Times New Roman"/>
          <w:sz w:val="24"/>
          <w:szCs w:val="24"/>
        </w:rPr>
        <w:t>perform</w:t>
      </w:r>
      <w:r w:rsidR="00896790">
        <w:rPr>
          <w:rFonts w:ascii="Times New Roman" w:hAnsi="Times New Roman" w:cs="Times New Roman"/>
          <w:sz w:val="24"/>
          <w:szCs w:val="24"/>
        </w:rPr>
        <w:t>s</w:t>
      </w:r>
      <w:r w:rsidR="00325C7E">
        <w:rPr>
          <w:rFonts w:ascii="Times New Roman" w:hAnsi="Times New Roman" w:cs="Times New Roman"/>
          <w:sz w:val="24"/>
          <w:szCs w:val="24"/>
        </w:rPr>
        <w:t xml:space="preserve"> the following </w:t>
      </w:r>
      <w:r w:rsidR="00896790">
        <w:rPr>
          <w:rFonts w:ascii="Times New Roman" w:hAnsi="Times New Roman" w:cs="Times New Roman"/>
          <w:sz w:val="24"/>
          <w:szCs w:val="24"/>
        </w:rPr>
        <w:t>activities</w:t>
      </w:r>
      <w:r>
        <w:rPr>
          <w:rFonts w:ascii="Times New Roman" w:hAnsi="Times New Roman" w:cs="Times New Roman"/>
          <w:sz w:val="24"/>
          <w:szCs w:val="24"/>
        </w:rPr>
        <w:t>:</w:t>
      </w:r>
    </w:p>
    <w:p w14:paraId="4F4CE6EA" w14:textId="0BED9001" w:rsidR="006F576A" w:rsidRDefault="008154D2" w:rsidP="00AF66C0">
      <w:pPr>
        <w:pStyle w:val="ListParagraph"/>
        <w:numPr>
          <w:ilvl w:val="4"/>
          <w:numId w:val="48"/>
        </w:numPr>
        <w:spacing w:before="120" w:after="120"/>
        <w:contextualSpacing w:val="0"/>
        <w:jc w:val="both"/>
        <w:rPr>
          <w:rFonts w:ascii="Times New Roman" w:hAnsi="Times New Roman" w:cs="Times New Roman"/>
          <w:sz w:val="24"/>
          <w:szCs w:val="24"/>
        </w:rPr>
      </w:pPr>
      <w:r w:rsidRPr="006F576A">
        <w:rPr>
          <w:rFonts w:ascii="Times New Roman" w:hAnsi="Times New Roman" w:cs="Times New Roman"/>
          <w:sz w:val="24"/>
          <w:szCs w:val="24"/>
        </w:rPr>
        <w:t>Provide</w:t>
      </w:r>
      <w:r>
        <w:rPr>
          <w:rFonts w:ascii="Times New Roman" w:hAnsi="Times New Roman" w:cs="Times New Roman"/>
          <w:sz w:val="24"/>
          <w:szCs w:val="24"/>
        </w:rPr>
        <w:t xml:space="preserve"> </w:t>
      </w:r>
      <w:r w:rsidR="002D70BF">
        <w:rPr>
          <w:rFonts w:ascii="Times New Roman" w:hAnsi="Times New Roman" w:cs="Times New Roman"/>
          <w:sz w:val="24"/>
          <w:szCs w:val="24"/>
        </w:rPr>
        <w:t xml:space="preserve">a </w:t>
      </w:r>
      <w:r w:rsidR="006F576A" w:rsidRPr="006F576A">
        <w:rPr>
          <w:rFonts w:ascii="Times New Roman" w:hAnsi="Times New Roman" w:cs="Times New Roman"/>
          <w:sz w:val="24"/>
          <w:szCs w:val="24"/>
        </w:rPr>
        <w:t>written review (using Pre-Evaluation Grid</w:t>
      </w:r>
      <w:r w:rsidR="00AE3588">
        <w:rPr>
          <w:rFonts w:ascii="Times New Roman" w:hAnsi="Times New Roman" w:cs="Times New Roman"/>
          <w:sz w:val="24"/>
          <w:szCs w:val="24"/>
        </w:rPr>
        <w:t xml:space="preserve"> </w:t>
      </w:r>
      <w:r w:rsidR="006F576A" w:rsidRPr="006F576A">
        <w:rPr>
          <w:rFonts w:ascii="Times New Roman" w:hAnsi="Times New Roman" w:cs="Times New Roman"/>
          <w:sz w:val="24"/>
          <w:szCs w:val="24"/>
        </w:rPr>
        <w:t>t</w:t>
      </w:r>
      <w:r w:rsidR="00AE3588">
        <w:rPr>
          <w:rFonts w:ascii="Times New Roman" w:hAnsi="Times New Roman" w:cs="Times New Roman"/>
          <w:sz w:val="24"/>
          <w:szCs w:val="24"/>
        </w:rPr>
        <w:t>hrough Grants Portal</w:t>
      </w:r>
      <w:r w:rsidR="006F576A" w:rsidRPr="006F576A">
        <w:rPr>
          <w:rFonts w:ascii="Times New Roman" w:hAnsi="Times New Roman" w:cs="Times New Roman"/>
          <w:sz w:val="24"/>
          <w:szCs w:val="24"/>
        </w:rPr>
        <w:t xml:space="preserve">) of </w:t>
      </w:r>
      <w:r w:rsidR="00694877">
        <w:rPr>
          <w:rFonts w:ascii="Times New Roman" w:hAnsi="Times New Roman" w:cs="Times New Roman"/>
          <w:sz w:val="24"/>
          <w:szCs w:val="24"/>
        </w:rPr>
        <w:t xml:space="preserve">each </w:t>
      </w:r>
      <w:r w:rsidR="006F576A" w:rsidRPr="006F576A">
        <w:rPr>
          <w:rFonts w:ascii="Times New Roman" w:hAnsi="Times New Roman" w:cs="Times New Roman"/>
          <w:sz w:val="24"/>
          <w:szCs w:val="24"/>
        </w:rPr>
        <w:t>project proposal</w:t>
      </w:r>
      <w:r w:rsidR="00694877">
        <w:rPr>
          <w:rFonts w:ascii="Times New Roman" w:hAnsi="Times New Roman" w:cs="Times New Roman"/>
          <w:sz w:val="24"/>
          <w:szCs w:val="24"/>
        </w:rPr>
        <w:t xml:space="preserve"> </w:t>
      </w:r>
      <w:r w:rsidR="006F576A" w:rsidRPr="006F576A">
        <w:rPr>
          <w:rFonts w:ascii="Times New Roman" w:hAnsi="Times New Roman" w:cs="Times New Roman"/>
          <w:sz w:val="24"/>
          <w:szCs w:val="24"/>
        </w:rPr>
        <w:t xml:space="preserve">based on the evaluation criteria and scoring instructions defined in the </w:t>
      </w:r>
      <w:r w:rsidR="006F576A">
        <w:rPr>
          <w:rFonts w:ascii="Times New Roman" w:hAnsi="Times New Roman" w:cs="Times New Roman"/>
          <w:sz w:val="24"/>
          <w:szCs w:val="24"/>
        </w:rPr>
        <w:t>Matching Grants Manual</w:t>
      </w:r>
      <w:r w:rsidR="006F576A" w:rsidRPr="006F576A">
        <w:rPr>
          <w:rFonts w:ascii="Times New Roman" w:hAnsi="Times New Roman" w:cs="Times New Roman"/>
          <w:sz w:val="24"/>
          <w:szCs w:val="24"/>
        </w:rPr>
        <w:t>;</w:t>
      </w:r>
    </w:p>
    <w:p w14:paraId="0F471C83" w14:textId="503305BF" w:rsidR="006F576A" w:rsidRDefault="008154D2" w:rsidP="00AF66C0">
      <w:pPr>
        <w:pStyle w:val="ListParagraph"/>
        <w:numPr>
          <w:ilvl w:val="4"/>
          <w:numId w:val="48"/>
        </w:numPr>
        <w:spacing w:before="120" w:after="120"/>
        <w:contextualSpacing w:val="0"/>
        <w:jc w:val="both"/>
        <w:rPr>
          <w:rFonts w:ascii="Times New Roman" w:hAnsi="Times New Roman" w:cs="Times New Roman"/>
          <w:sz w:val="24"/>
          <w:szCs w:val="24"/>
        </w:rPr>
      </w:pPr>
      <w:r w:rsidRPr="006F576A">
        <w:rPr>
          <w:rFonts w:ascii="Times New Roman" w:hAnsi="Times New Roman" w:cs="Times New Roman"/>
          <w:sz w:val="24"/>
          <w:szCs w:val="24"/>
        </w:rPr>
        <w:t>Provide</w:t>
      </w:r>
      <w:r>
        <w:rPr>
          <w:rFonts w:ascii="Times New Roman" w:hAnsi="Times New Roman" w:cs="Times New Roman"/>
          <w:sz w:val="24"/>
          <w:szCs w:val="24"/>
        </w:rPr>
        <w:t xml:space="preserve"> </w:t>
      </w:r>
      <w:r w:rsidR="006F576A" w:rsidRPr="006F576A">
        <w:rPr>
          <w:rFonts w:ascii="Times New Roman" w:hAnsi="Times New Roman" w:cs="Times New Roman"/>
          <w:sz w:val="24"/>
          <w:szCs w:val="24"/>
        </w:rPr>
        <w:t xml:space="preserve">clear comments and justifications explaining </w:t>
      </w:r>
      <w:r w:rsidR="00472BC4">
        <w:rPr>
          <w:rFonts w:ascii="Times New Roman" w:hAnsi="Times New Roman" w:cs="Times New Roman"/>
          <w:sz w:val="24"/>
          <w:szCs w:val="24"/>
        </w:rPr>
        <w:t>reasoning</w:t>
      </w:r>
      <w:r w:rsidR="006F576A" w:rsidRPr="006F576A">
        <w:rPr>
          <w:rFonts w:ascii="Times New Roman" w:hAnsi="Times New Roman" w:cs="Times New Roman"/>
          <w:sz w:val="24"/>
          <w:szCs w:val="24"/>
        </w:rPr>
        <w:t xml:space="preserve"> behind the score assigned to each criterion included in the Evaluation Grid;</w:t>
      </w:r>
    </w:p>
    <w:p w14:paraId="01280C1A" w14:textId="16DACC41" w:rsidR="006F576A" w:rsidRDefault="003C7FB8" w:rsidP="00AF66C0">
      <w:pPr>
        <w:pStyle w:val="ListParagraph"/>
        <w:numPr>
          <w:ilvl w:val="4"/>
          <w:numId w:val="48"/>
        </w:numPr>
        <w:spacing w:before="120" w:after="120"/>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 xml:space="preserve">If required, </w:t>
      </w:r>
      <w:r w:rsidR="008154D2">
        <w:rPr>
          <w:rFonts w:ascii="Times New Roman" w:hAnsi="Times New Roman" w:cs="Times New Roman"/>
          <w:sz w:val="24"/>
          <w:szCs w:val="24"/>
        </w:rPr>
        <w:t>d</w:t>
      </w:r>
      <w:r w:rsidR="008154D2" w:rsidRPr="006F576A">
        <w:rPr>
          <w:rFonts w:ascii="Times New Roman" w:hAnsi="Times New Roman" w:cs="Times New Roman"/>
          <w:sz w:val="24"/>
          <w:szCs w:val="24"/>
        </w:rPr>
        <w:t xml:space="preserve">raft </w:t>
      </w:r>
      <w:r w:rsidR="006F576A" w:rsidRPr="006F576A">
        <w:rPr>
          <w:rFonts w:ascii="Times New Roman" w:hAnsi="Times New Roman" w:cs="Times New Roman"/>
          <w:sz w:val="24"/>
          <w:szCs w:val="24"/>
        </w:rPr>
        <w:t>clarifications and recommendations</w:t>
      </w:r>
      <w:r w:rsidR="006F576A">
        <w:rPr>
          <w:rFonts w:ascii="Times New Roman" w:hAnsi="Times New Roman" w:cs="Times New Roman"/>
          <w:sz w:val="24"/>
          <w:szCs w:val="24"/>
        </w:rPr>
        <w:t xml:space="preserve"> </w:t>
      </w:r>
      <w:r w:rsidR="006F576A" w:rsidRPr="00CF08EF">
        <w:rPr>
          <w:rFonts w:ascii="Times New Roman" w:hAnsi="Times New Roman" w:cs="Times New Roman"/>
          <w:sz w:val="24"/>
          <w:szCs w:val="24"/>
        </w:rPr>
        <w:t xml:space="preserve">for each assessed </w:t>
      </w:r>
      <w:r w:rsidR="001A63F6" w:rsidRPr="00CF08EF">
        <w:rPr>
          <w:rFonts w:ascii="Times New Roman" w:hAnsi="Times New Roman" w:cs="Times New Roman"/>
          <w:sz w:val="24"/>
          <w:szCs w:val="24"/>
        </w:rPr>
        <w:t xml:space="preserve">proposal, </w:t>
      </w:r>
      <w:r w:rsidR="001A63F6" w:rsidRPr="006F576A">
        <w:rPr>
          <w:rFonts w:ascii="Times New Roman" w:hAnsi="Times New Roman" w:cs="Times New Roman"/>
          <w:sz w:val="24"/>
          <w:szCs w:val="24"/>
        </w:rPr>
        <w:t>for</w:t>
      </w:r>
      <w:r w:rsidR="006F576A" w:rsidRPr="006F576A">
        <w:rPr>
          <w:rFonts w:ascii="Times New Roman" w:hAnsi="Times New Roman" w:cs="Times New Roman"/>
          <w:sz w:val="24"/>
          <w:szCs w:val="24"/>
        </w:rPr>
        <w:t xml:space="preserve"> the consideration of GITA and the Independent Investment Committee;</w:t>
      </w:r>
    </w:p>
    <w:p w14:paraId="1A6047DE" w14:textId="2D1AA0CA" w:rsidR="006F576A" w:rsidRDefault="001A63F6" w:rsidP="00AF66C0">
      <w:pPr>
        <w:pStyle w:val="ListParagraph"/>
        <w:numPr>
          <w:ilvl w:val="4"/>
          <w:numId w:val="48"/>
        </w:numPr>
        <w:spacing w:before="120" w:after="120"/>
        <w:contextualSpacing w:val="0"/>
        <w:jc w:val="both"/>
        <w:rPr>
          <w:rFonts w:ascii="Times New Roman" w:hAnsi="Times New Roman" w:cs="Times New Roman"/>
          <w:sz w:val="24"/>
          <w:szCs w:val="24"/>
        </w:rPr>
      </w:pPr>
      <w:r w:rsidRPr="006F576A">
        <w:rPr>
          <w:rFonts w:ascii="Times New Roman" w:hAnsi="Times New Roman" w:cs="Times New Roman"/>
          <w:sz w:val="24"/>
          <w:szCs w:val="24"/>
        </w:rPr>
        <w:t>Provide</w:t>
      </w:r>
      <w:r>
        <w:rPr>
          <w:rFonts w:ascii="Times New Roman" w:hAnsi="Times New Roman" w:cs="Times New Roman"/>
          <w:sz w:val="24"/>
          <w:szCs w:val="24"/>
        </w:rPr>
        <w:t xml:space="preserve"> </w:t>
      </w:r>
      <w:r w:rsidRPr="006F576A">
        <w:rPr>
          <w:rFonts w:ascii="Times New Roman" w:hAnsi="Times New Roman" w:cs="Times New Roman"/>
          <w:sz w:val="24"/>
          <w:szCs w:val="24"/>
        </w:rPr>
        <w:t>explanations</w:t>
      </w:r>
      <w:r w:rsidR="00FA3605">
        <w:rPr>
          <w:rFonts w:ascii="Times New Roman" w:hAnsi="Times New Roman" w:cs="Times New Roman"/>
          <w:sz w:val="24"/>
          <w:szCs w:val="24"/>
        </w:rPr>
        <w:t xml:space="preserve"> and answers</w:t>
      </w:r>
      <w:r w:rsidR="006F576A" w:rsidRPr="006F576A">
        <w:rPr>
          <w:rFonts w:ascii="Times New Roman" w:hAnsi="Times New Roman" w:cs="Times New Roman"/>
          <w:sz w:val="24"/>
          <w:szCs w:val="24"/>
        </w:rPr>
        <w:t xml:space="preserve"> to </w:t>
      </w:r>
      <w:r w:rsidR="00FA3605">
        <w:rPr>
          <w:rFonts w:ascii="Times New Roman" w:hAnsi="Times New Roman" w:cs="Times New Roman"/>
          <w:sz w:val="24"/>
          <w:szCs w:val="24"/>
        </w:rPr>
        <w:t xml:space="preserve">the </w:t>
      </w:r>
      <w:r w:rsidR="006F576A" w:rsidRPr="006F576A">
        <w:rPr>
          <w:rFonts w:ascii="Times New Roman" w:hAnsi="Times New Roman" w:cs="Times New Roman"/>
          <w:sz w:val="24"/>
          <w:szCs w:val="24"/>
        </w:rPr>
        <w:t xml:space="preserve">questions and comments </w:t>
      </w:r>
      <w:r w:rsidR="00FA3605">
        <w:rPr>
          <w:rFonts w:ascii="Times New Roman" w:hAnsi="Times New Roman" w:cs="Times New Roman"/>
          <w:sz w:val="24"/>
          <w:szCs w:val="24"/>
        </w:rPr>
        <w:t>raised</w:t>
      </w:r>
      <w:r w:rsidR="006F576A" w:rsidRPr="006F576A">
        <w:rPr>
          <w:rFonts w:ascii="Times New Roman" w:hAnsi="Times New Roman" w:cs="Times New Roman"/>
          <w:sz w:val="24"/>
          <w:szCs w:val="24"/>
        </w:rPr>
        <w:t xml:space="preserve"> by GITA and the Independent Investment Committee;</w:t>
      </w:r>
    </w:p>
    <w:p w14:paraId="7537FED3" w14:textId="51F4044B" w:rsidR="007262B6" w:rsidRPr="00AF66C0" w:rsidRDefault="00E00377" w:rsidP="00AF66C0">
      <w:pPr>
        <w:spacing w:before="120" w:after="120"/>
        <w:jc w:val="both"/>
        <w:rPr>
          <w:rFonts w:ascii="Times New Roman" w:hAnsi="Times New Roman" w:cs="Times New Roman"/>
          <w:sz w:val="24"/>
          <w:szCs w:val="24"/>
        </w:rPr>
      </w:pPr>
      <w:r>
        <w:rPr>
          <w:rFonts w:ascii="Times New Roman" w:hAnsi="Times New Roman" w:cs="Times New Roman"/>
          <w:sz w:val="24"/>
          <w:szCs w:val="24"/>
        </w:rPr>
        <w:t>Each peer reviewer should p</w:t>
      </w:r>
      <w:r w:rsidR="007262B6" w:rsidRPr="00AF66C0">
        <w:rPr>
          <w:rFonts w:ascii="Times New Roman" w:hAnsi="Times New Roman" w:cs="Times New Roman"/>
          <w:sz w:val="24"/>
          <w:szCs w:val="24"/>
        </w:rPr>
        <w:t xml:space="preserve">reserve the highest standards of integrity and therefore </w:t>
      </w:r>
      <w:r w:rsidR="00FA3605" w:rsidRPr="00AF66C0">
        <w:rPr>
          <w:rFonts w:ascii="Times New Roman" w:hAnsi="Times New Roman" w:cs="Times New Roman"/>
          <w:sz w:val="24"/>
          <w:szCs w:val="24"/>
        </w:rPr>
        <w:t>shall</w:t>
      </w:r>
      <w:r w:rsidR="007262B6" w:rsidRPr="00AF66C0">
        <w:rPr>
          <w:rFonts w:ascii="Times New Roman" w:hAnsi="Times New Roman" w:cs="Times New Roman"/>
          <w:sz w:val="24"/>
          <w:szCs w:val="24"/>
        </w:rPr>
        <w:t xml:space="preserve"> sign the </w:t>
      </w:r>
      <w:r w:rsidR="00FA3605" w:rsidRPr="00AF66C0">
        <w:rPr>
          <w:rFonts w:ascii="Times New Roman" w:hAnsi="Times New Roman" w:cs="Times New Roman"/>
          <w:sz w:val="24"/>
          <w:szCs w:val="24"/>
        </w:rPr>
        <w:t>Statement</w:t>
      </w:r>
      <w:r w:rsidR="007262B6" w:rsidRPr="00AF66C0">
        <w:rPr>
          <w:rFonts w:ascii="Times New Roman" w:hAnsi="Times New Roman" w:cs="Times New Roman"/>
          <w:sz w:val="24"/>
          <w:szCs w:val="24"/>
        </w:rPr>
        <w:t xml:space="preserve"> of Impartiality and Confidentiality.</w:t>
      </w:r>
    </w:p>
    <w:p w14:paraId="5789392A" w14:textId="661384D3" w:rsidR="007C7E37" w:rsidRDefault="007C7E37" w:rsidP="007C7E37">
      <w:pPr>
        <w:spacing w:before="120" w:after="120"/>
        <w:jc w:val="both"/>
        <w:rPr>
          <w:rFonts w:ascii="Times New Roman" w:hAnsi="Times New Roman" w:cs="Times New Roman"/>
          <w:b/>
          <w:i/>
          <w:sz w:val="24"/>
          <w:szCs w:val="24"/>
        </w:rPr>
      </w:pPr>
      <w:r w:rsidRPr="007C7E37">
        <w:rPr>
          <w:rFonts w:ascii="Times New Roman" w:hAnsi="Times New Roman" w:cs="Times New Roman"/>
          <w:b/>
          <w:i/>
          <w:sz w:val="24"/>
          <w:szCs w:val="24"/>
        </w:rPr>
        <w:t xml:space="preserve">Task 3 – </w:t>
      </w:r>
      <w:r>
        <w:rPr>
          <w:rFonts w:ascii="Times New Roman" w:hAnsi="Times New Roman" w:cs="Times New Roman"/>
          <w:b/>
          <w:i/>
          <w:sz w:val="24"/>
          <w:szCs w:val="24"/>
        </w:rPr>
        <w:t>C</w:t>
      </w:r>
      <w:r w:rsidRPr="007C7E37">
        <w:rPr>
          <w:rFonts w:ascii="Times New Roman" w:hAnsi="Times New Roman" w:cs="Times New Roman"/>
          <w:b/>
          <w:i/>
          <w:sz w:val="24"/>
          <w:szCs w:val="24"/>
        </w:rPr>
        <w:t>onducting</w:t>
      </w:r>
      <w:r>
        <w:rPr>
          <w:rFonts w:ascii="Times New Roman" w:hAnsi="Times New Roman" w:cs="Times New Roman"/>
          <w:b/>
          <w:i/>
          <w:sz w:val="24"/>
          <w:szCs w:val="24"/>
        </w:rPr>
        <w:t xml:space="preserve"> the</w:t>
      </w:r>
      <w:r w:rsidRPr="007C7E37">
        <w:rPr>
          <w:rFonts w:ascii="Times New Roman" w:hAnsi="Times New Roman" w:cs="Times New Roman"/>
          <w:b/>
          <w:i/>
          <w:sz w:val="24"/>
          <w:szCs w:val="24"/>
        </w:rPr>
        <w:t xml:space="preserve"> pitch coaching sessions </w:t>
      </w:r>
      <w:r>
        <w:rPr>
          <w:rFonts w:ascii="Times New Roman" w:hAnsi="Times New Roman" w:cs="Times New Roman"/>
          <w:b/>
          <w:i/>
          <w:sz w:val="24"/>
          <w:szCs w:val="24"/>
        </w:rPr>
        <w:t>for</w:t>
      </w:r>
      <w:r w:rsidRPr="007C7E37">
        <w:rPr>
          <w:rFonts w:ascii="Times New Roman" w:hAnsi="Times New Roman" w:cs="Times New Roman"/>
          <w:b/>
          <w:i/>
          <w:sz w:val="24"/>
          <w:szCs w:val="24"/>
        </w:rPr>
        <w:t xml:space="preserve"> pre-selected startups</w:t>
      </w:r>
    </w:p>
    <w:p w14:paraId="1CCD50B5" w14:textId="5EBEDBF7" w:rsidR="007C7E37" w:rsidRPr="007C7E37" w:rsidRDefault="007C7E37" w:rsidP="007C7E37">
      <w:pPr>
        <w:pStyle w:val="ListParagraph"/>
        <w:numPr>
          <w:ilvl w:val="0"/>
          <w:numId w:val="36"/>
        </w:numPr>
        <w:spacing w:before="120" w:after="120"/>
        <w:ind w:left="360" w:hanging="360"/>
        <w:contextualSpacing w:val="0"/>
        <w:jc w:val="both"/>
        <w:rPr>
          <w:rFonts w:ascii="Times New Roman" w:hAnsi="Times New Roman" w:cs="Times New Roman"/>
          <w:sz w:val="24"/>
          <w:szCs w:val="24"/>
        </w:rPr>
      </w:pPr>
      <w:r>
        <w:rPr>
          <w:rFonts w:ascii="Times New Roman" w:hAnsi="Times New Roman" w:cs="Times New Roman"/>
          <w:sz w:val="24"/>
          <w:szCs w:val="24"/>
        </w:rPr>
        <w:t>D</w:t>
      </w:r>
      <w:r w:rsidRPr="007C7E37">
        <w:rPr>
          <w:rFonts w:ascii="Times New Roman" w:hAnsi="Times New Roman" w:cs="Times New Roman"/>
          <w:sz w:val="24"/>
          <w:szCs w:val="24"/>
        </w:rPr>
        <w:t>evelop the coaching program/methodology</w:t>
      </w:r>
      <w:r w:rsidR="00521297">
        <w:rPr>
          <w:rFonts w:ascii="Times New Roman" w:hAnsi="Times New Roman" w:cs="Times New Roman"/>
          <w:sz w:val="24"/>
          <w:szCs w:val="24"/>
        </w:rPr>
        <w:t>,</w:t>
      </w:r>
      <w:r w:rsidRPr="007C7E37">
        <w:rPr>
          <w:rFonts w:ascii="Times New Roman" w:hAnsi="Times New Roman" w:cs="Times New Roman"/>
          <w:sz w:val="24"/>
          <w:szCs w:val="24"/>
        </w:rPr>
        <w:t xml:space="preserve"> including all visual aid materials for the pre-selected applicants invited to pitch their projects and answer the questions imposed by the Independent Investment Committee members; Documents elaborated, shall be accepted by GITA;</w:t>
      </w:r>
    </w:p>
    <w:p w14:paraId="6FC568CC" w14:textId="65782BAE" w:rsidR="007C7E37" w:rsidRDefault="00896790" w:rsidP="007C7E37">
      <w:pPr>
        <w:pStyle w:val="ListParagraph"/>
        <w:numPr>
          <w:ilvl w:val="0"/>
          <w:numId w:val="36"/>
        </w:numPr>
        <w:spacing w:before="120" w:after="120"/>
        <w:ind w:left="360" w:hanging="360"/>
        <w:contextualSpacing w:val="0"/>
        <w:jc w:val="both"/>
        <w:rPr>
          <w:rFonts w:ascii="Times New Roman" w:hAnsi="Times New Roman" w:cs="Times New Roman"/>
          <w:sz w:val="24"/>
          <w:szCs w:val="24"/>
        </w:rPr>
      </w:pPr>
      <w:r>
        <w:rPr>
          <w:rFonts w:ascii="Times New Roman" w:hAnsi="Times New Roman" w:cs="Times New Roman"/>
          <w:sz w:val="24"/>
          <w:szCs w:val="24"/>
        </w:rPr>
        <w:t>T</w:t>
      </w:r>
      <w:r w:rsidR="007C7E37" w:rsidRPr="007C7E37">
        <w:rPr>
          <w:rFonts w:ascii="Times New Roman" w:hAnsi="Times New Roman" w:cs="Times New Roman"/>
          <w:sz w:val="24"/>
          <w:szCs w:val="24"/>
        </w:rPr>
        <w:t>rain and consult the pre-selected applicants to build their pitching skills and prepare them for questions imposed by the Investment Committee Members</w:t>
      </w:r>
      <w:r w:rsidR="00EC5B32">
        <w:rPr>
          <w:rFonts w:ascii="Times New Roman" w:hAnsi="Times New Roman" w:cs="Times New Roman"/>
          <w:sz w:val="24"/>
          <w:szCs w:val="24"/>
        </w:rPr>
        <w:t xml:space="preserve">. </w:t>
      </w:r>
    </w:p>
    <w:p w14:paraId="125E6828" w14:textId="7CE9BFF0" w:rsidR="007C7E37" w:rsidRPr="00AF66C0" w:rsidRDefault="007C7E37" w:rsidP="00307699">
      <w:pPr>
        <w:pStyle w:val="ListParagraph"/>
        <w:numPr>
          <w:ilvl w:val="0"/>
          <w:numId w:val="36"/>
        </w:numPr>
        <w:spacing w:before="120" w:after="120"/>
        <w:ind w:left="360" w:hanging="360"/>
        <w:contextualSpacing w:val="0"/>
        <w:jc w:val="both"/>
        <w:rPr>
          <w:rFonts w:ascii="Times New Roman" w:hAnsi="Times New Roman" w:cs="Times New Roman"/>
          <w:sz w:val="24"/>
          <w:szCs w:val="24"/>
        </w:rPr>
      </w:pPr>
      <w:r>
        <w:rPr>
          <w:rFonts w:ascii="Times New Roman" w:hAnsi="Times New Roman" w:cs="Times New Roman"/>
          <w:sz w:val="24"/>
          <w:szCs w:val="24"/>
        </w:rPr>
        <w:t xml:space="preserve">The company shall </w:t>
      </w:r>
      <w:r w:rsidR="00B37424" w:rsidRPr="00AF66C0">
        <w:rPr>
          <w:rFonts w:ascii="Times New Roman" w:hAnsi="Times New Roman" w:cs="Times New Roman"/>
          <w:sz w:val="24"/>
          <w:szCs w:val="24"/>
        </w:rPr>
        <w:t>train the pre-selected applicants</w:t>
      </w:r>
      <w:r w:rsidR="00E00377" w:rsidRPr="00AF66C0">
        <w:rPr>
          <w:rFonts w:ascii="Times New Roman" w:hAnsi="Times New Roman" w:cs="Times New Roman"/>
          <w:sz w:val="24"/>
          <w:szCs w:val="24"/>
        </w:rPr>
        <w:t xml:space="preserve"> </w:t>
      </w:r>
    </w:p>
    <w:p w14:paraId="11CB52D7" w14:textId="3BAA8BBD" w:rsidR="007C7E37" w:rsidRPr="00AF66C0" w:rsidRDefault="00307699" w:rsidP="00307699">
      <w:pPr>
        <w:pStyle w:val="ListParagraph"/>
        <w:numPr>
          <w:ilvl w:val="1"/>
          <w:numId w:val="36"/>
        </w:numPr>
        <w:spacing w:before="120" w:after="120"/>
        <w:contextualSpacing w:val="0"/>
        <w:jc w:val="both"/>
        <w:rPr>
          <w:rFonts w:ascii="Times New Roman" w:hAnsi="Times New Roman" w:cs="Times New Roman"/>
          <w:sz w:val="24"/>
          <w:szCs w:val="24"/>
        </w:rPr>
      </w:pPr>
      <w:r>
        <w:rPr>
          <w:rFonts w:ascii="Times New Roman" w:hAnsi="Times New Roman" w:cs="Times New Roman"/>
          <w:sz w:val="24"/>
          <w:szCs w:val="24"/>
        </w:rPr>
        <w:t xml:space="preserve">To </w:t>
      </w:r>
      <w:r w:rsidR="007C7E37" w:rsidRPr="00AF66C0">
        <w:rPr>
          <w:rFonts w:ascii="Times New Roman" w:hAnsi="Times New Roman" w:cs="Times New Roman"/>
          <w:sz w:val="24"/>
          <w:szCs w:val="24"/>
        </w:rPr>
        <w:t>familiarize them with pitching techniques and help them build their pitching skills;</w:t>
      </w:r>
    </w:p>
    <w:p w14:paraId="15DC3D0F" w14:textId="20BD36B1" w:rsidR="007C7E37" w:rsidRDefault="007C7E37" w:rsidP="007C7E37">
      <w:pPr>
        <w:pStyle w:val="ListParagraph"/>
        <w:numPr>
          <w:ilvl w:val="1"/>
          <w:numId w:val="36"/>
        </w:numPr>
        <w:spacing w:before="120" w:after="120"/>
        <w:contextualSpacing w:val="0"/>
        <w:jc w:val="both"/>
        <w:rPr>
          <w:rFonts w:ascii="Times New Roman" w:hAnsi="Times New Roman" w:cs="Times New Roman"/>
          <w:sz w:val="24"/>
          <w:szCs w:val="24"/>
        </w:rPr>
      </w:pPr>
      <w:r w:rsidRPr="007C7E37">
        <w:rPr>
          <w:rFonts w:ascii="Times New Roman" w:hAnsi="Times New Roman" w:cs="Times New Roman"/>
          <w:sz w:val="24"/>
          <w:szCs w:val="24"/>
        </w:rPr>
        <w:t xml:space="preserve">When appropriate, </w:t>
      </w:r>
      <w:r w:rsidR="00E00377" w:rsidRPr="007C7E37">
        <w:rPr>
          <w:rFonts w:ascii="Times New Roman" w:hAnsi="Times New Roman" w:cs="Times New Roman"/>
          <w:sz w:val="24"/>
          <w:szCs w:val="24"/>
        </w:rPr>
        <w:t>refer</w:t>
      </w:r>
      <w:r w:rsidR="00E00377">
        <w:rPr>
          <w:rFonts w:ascii="Times New Roman" w:hAnsi="Times New Roman" w:cs="Times New Roman"/>
          <w:sz w:val="24"/>
          <w:szCs w:val="24"/>
        </w:rPr>
        <w:t xml:space="preserve"> </w:t>
      </w:r>
      <w:r w:rsidR="00B37424">
        <w:rPr>
          <w:rFonts w:ascii="Times New Roman" w:hAnsi="Times New Roman" w:cs="Times New Roman"/>
          <w:sz w:val="24"/>
          <w:szCs w:val="24"/>
        </w:rPr>
        <w:t>the</w:t>
      </w:r>
      <w:r w:rsidRPr="007C7E37">
        <w:rPr>
          <w:rFonts w:ascii="Times New Roman" w:hAnsi="Times New Roman" w:cs="Times New Roman"/>
          <w:sz w:val="24"/>
          <w:szCs w:val="24"/>
        </w:rPr>
        <w:t xml:space="preserve"> trainees to other sources of information, </w:t>
      </w:r>
      <w:r>
        <w:rPr>
          <w:rFonts w:ascii="Times New Roman" w:hAnsi="Times New Roman" w:cs="Times New Roman"/>
          <w:sz w:val="24"/>
          <w:szCs w:val="24"/>
        </w:rPr>
        <w:t xml:space="preserve">provides </w:t>
      </w:r>
      <w:r w:rsidRPr="007C7E37">
        <w:rPr>
          <w:rFonts w:ascii="Times New Roman" w:hAnsi="Times New Roman" w:cs="Times New Roman"/>
          <w:sz w:val="24"/>
          <w:szCs w:val="24"/>
        </w:rPr>
        <w:t>advice or further support</w:t>
      </w:r>
      <w:r w:rsidR="00B37424">
        <w:rPr>
          <w:rFonts w:ascii="Times New Roman" w:hAnsi="Times New Roman" w:cs="Times New Roman"/>
          <w:sz w:val="24"/>
          <w:szCs w:val="24"/>
        </w:rPr>
        <w:t>s</w:t>
      </w:r>
      <w:r w:rsidRPr="007C7E37">
        <w:rPr>
          <w:rFonts w:ascii="Times New Roman" w:hAnsi="Times New Roman" w:cs="Times New Roman"/>
          <w:sz w:val="24"/>
          <w:szCs w:val="24"/>
        </w:rPr>
        <w:t xml:space="preserve"> for a specific area of focus of their business;</w:t>
      </w:r>
    </w:p>
    <w:p w14:paraId="7CF87EDE" w14:textId="26352158" w:rsidR="007C7E37" w:rsidRDefault="00E00377" w:rsidP="007C7E37">
      <w:pPr>
        <w:pStyle w:val="ListParagraph"/>
        <w:numPr>
          <w:ilvl w:val="1"/>
          <w:numId w:val="36"/>
        </w:numPr>
        <w:spacing w:before="120" w:after="120"/>
        <w:contextualSpacing w:val="0"/>
        <w:jc w:val="both"/>
        <w:rPr>
          <w:rFonts w:ascii="Times New Roman" w:hAnsi="Times New Roman" w:cs="Times New Roman"/>
          <w:sz w:val="24"/>
          <w:szCs w:val="24"/>
        </w:rPr>
      </w:pPr>
      <w:r w:rsidRPr="007C7E37">
        <w:rPr>
          <w:rFonts w:ascii="Sylfaen" w:hAnsi="Sylfaen" w:cs="Times New Roman"/>
          <w:sz w:val="24"/>
          <w:szCs w:val="24"/>
        </w:rPr>
        <w:t>A</w:t>
      </w:r>
      <w:r w:rsidRPr="007C7E37">
        <w:rPr>
          <w:rFonts w:ascii="Times New Roman" w:hAnsi="Times New Roman" w:cs="Times New Roman"/>
          <w:sz w:val="24"/>
          <w:szCs w:val="24"/>
        </w:rPr>
        <w:t>ssess</w:t>
      </w:r>
      <w:r w:rsidR="00307699">
        <w:rPr>
          <w:rFonts w:ascii="Times New Roman" w:hAnsi="Times New Roman" w:cs="Times New Roman"/>
          <w:sz w:val="24"/>
          <w:szCs w:val="24"/>
        </w:rPr>
        <w:t xml:space="preserve"> </w:t>
      </w:r>
      <w:r w:rsidR="007C7E37" w:rsidRPr="007C7E37">
        <w:rPr>
          <w:rFonts w:ascii="Times New Roman" w:hAnsi="Times New Roman" w:cs="Times New Roman"/>
          <w:sz w:val="24"/>
          <w:szCs w:val="24"/>
        </w:rPr>
        <w:t>the potential for internationalization of the proposed products/services and provide</w:t>
      </w:r>
      <w:r w:rsidR="00B37424">
        <w:rPr>
          <w:rFonts w:ascii="Times New Roman" w:hAnsi="Times New Roman" w:cs="Times New Roman"/>
          <w:sz w:val="24"/>
          <w:szCs w:val="24"/>
        </w:rPr>
        <w:t>s</w:t>
      </w:r>
      <w:r w:rsidR="007C7E37" w:rsidRPr="007C7E37">
        <w:rPr>
          <w:rFonts w:ascii="Times New Roman" w:hAnsi="Times New Roman" w:cs="Times New Roman"/>
          <w:sz w:val="24"/>
          <w:szCs w:val="24"/>
        </w:rPr>
        <w:t xml:space="preserve"> necessary recommendations;</w:t>
      </w:r>
    </w:p>
    <w:p w14:paraId="29BC38F9" w14:textId="72C0BCA2" w:rsidR="007C7E37" w:rsidRDefault="00B37424" w:rsidP="007C7E37">
      <w:pPr>
        <w:pStyle w:val="ListParagraph"/>
        <w:numPr>
          <w:ilvl w:val="1"/>
          <w:numId w:val="36"/>
        </w:numPr>
        <w:spacing w:before="120" w:after="120"/>
        <w:contextualSpacing w:val="0"/>
        <w:jc w:val="both"/>
        <w:rPr>
          <w:rFonts w:ascii="Times New Roman" w:hAnsi="Times New Roman" w:cs="Times New Roman"/>
          <w:sz w:val="24"/>
          <w:szCs w:val="24"/>
        </w:rPr>
      </w:pPr>
      <w:r>
        <w:rPr>
          <w:rFonts w:ascii="Times New Roman" w:hAnsi="Times New Roman" w:cs="Times New Roman"/>
          <w:sz w:val="24"/>
          <w:szCs w:val="24"/>
        </w:rPr>
        <w:t>I</w:t>
      </w:r>
      <w:r w:rsidR="007C7E37" w:rsidRPr="007C7E37">
        <w:rPr>
          <w:rFonts w:ascii="Times New Roman" w:hAnsi="Times New Roman" w:cs="Times New Roman"/>
          <w:sz w:val="24"/>
          <w:szCs w:val="24"/>
        </w:rPr>
        <w:t>ndividually consult</w:t>
      </w:r>
      <w:r>
        <w:rPr>
          <w:rFonts w:ascii="Times New Roman" w:hAnsi="Times New Roman" w:cs="Times New Roman"/>
          <w:sz w:val="24"/>
          <w:szCs w:val="24"/>
        </w:rPr>
        <w:t>s</w:t>
      </w:r>
      <w:r w:rsidR="007C7E37" w:rsidRPr="007C7E37">
        <w:rPr>
          <w:rFonts w:ascii="Times New Roman" w:hAnsi="Times New Roman" w:cs="Times New Roman"/>
          <w:sz w:val="24"/>
          <w:szCs w:val="24"/>
        </w:rPr>
        <w:t xml:space="preserve"> each applicant, help</w:t>
      </w:r>
      <w:r>
        <w:rPr>
          <w:rFonts w:ascii="Times New Roman" w:hAnsi="Times New Roman" w:cs="Times New Roman"/>
          <w:sz w:val="24"/>
          <w:szCs w:val="24"/>
        </w:rPr>
        <w:t>s</w:t>
      </w:r>
      <w:r w:rsidR="007C7E37" w:rsidRPr="007C7E37">
        <w:rPr>
          <w:rFonts w:ascii="Times New Roman" w:hAnsi="Times New Roman" w:cs="Times New Roman"/>
          <w:sz w:val="24"/>
          <w:szCs w:val="24"/>
        </w:rPr>
        <w:t xml:space="preserve"> them prepare for pitch and Q&amp;A </w:t>
      </w:r>
      <w:r w:rsidR="00694877" w:rsidRPr="007C7E37">
        <w:rPr>
          <w:rFonts w:ascii="Times New Roman" w:hAnsi="Times New Roman" w:cs="Times New Roman"/>
          <w:sz w:val="24"/>
          <w:szCs w:val="24"/>
        </w:rPr>
        <w:t>sessions, provide</w:t>
      </w:r>
      <w:r>
        <w:rPr>
          <w:rFonts w:ascii="Times New Roman" w:hAnsi="Times New Roman" w:cs="Times New Roman"/>
          <w:sz w:val="24"/>
          <w:szCs w:val="24"/>
        </w:rPr>
        <w:t>s</w:t>
      </w:r>
      <w:r w:rsidR="007C7E37" w:rsidRPr="007C7E37">
        <w:rPr>
          <w:rFonts w:ascii="Times New Roman" w:hAnsi="Times New Roman" w:cs="Times New Roman"/>
          <w:sz w:val="24"/>
          <w:szCs w:val="24"/>
        </w:rPr>
        <w:t xml:space="preserve"> support in preparation for presentations;</w:t>
      </w:r>
    </w:p>
    <w:p w14:paraId="313C6694" w14:textId="71A63E54" w:rsidR="007262B6" w:rsidRPr="00AF66C0" w:rsidRDefault="00E00377" w:rsidP="00307699">
      <w:pPr>
        <w:pStyle w:val="ListParagraph"/>
        <w:numPr>
          <w:ilvl w:val="1"/>
          <w:numId w:val="36"/>
        </w:numPr>
        <w:spacing w:before="120" w:after="120"/>
        <w:contextualSpacing w:val="0"/>
        <w:jc w:val="both"/>
        <w:rPr>
          <w:rFonts w:ascii="Times New Roman" w:hAnsi="Times New Roman" w:cs="Times New Roman"/>
          <w:sz w:val="24"/>
          <w:szCs w:val="24"/>
        </w:rPr>
      </w:pPr>
      <w:r w:rsidRPr="007C7E37">
        <w:rPr>
          <w:rFonts w:ascii="Times New Roman" w:hAnsi="Times New Roman" w:cs="Times New Roman"/>
          <w:sz w:val="24"/>
          <w:szCs w:val="24"/>
        </w:rPr>
        <w:t>Provide</w:t>
      </w:r>
      <w:r>
        <w:rPr>
          <w:rFonts w:ascii="Times New Roman" w:hAnsi="Times New Roman" w:cs="Times New Roman"/>
          <w:sz w:val="24"/>
          <w:szCs w:val="24"/>
        </w:rPr>
        <w:t xml:space="preserve"> </w:t>
      </w:r>
      <w:r w:rsidR="007C7E37" w:rsidRPr="007C7E37">
        <w:rPr>
          <w:rFonts w:ascii="Times New Roman" w:hAnsi="Times New Roman" w:cs="Times New Roman"/>
          <w:sz w:val="24"/>
          <w:szCs w:val="24"/>
        </w:rPr>
        <w:t xml:space="preserve">necessary support to the assigned applicants requiring urgent assistance. The Coaches shall dedicate days and schedule hours </w:t>
      </w:r>
      <w:r w:rsidR="007C7E37">
        <w:rPr>
          <w:rFonts w:ascii="Times New Roman" w:hAnsi="Times New Roman" w:cs="Times New Roman"/>
          <w:sz w:val="24"/>
          <w:szCs w:val="24"/>
        </w:rPr>
        <w:t xml:space="preserve">after coaching sessions are over, </w:t>
      </w:r>
      <w:r w:rsidR="007C7E37" w:rsidRPr="007C7E37">
        <w:rPr>
          <w:rFonts w:ascii="Times New Roman" w:hAnsi="Times New Roman" w:cs="Times New Roman"/>
          <w:sz w:val="24"/>
          <w:szCs w:val="24"/>
        </w:rPr>
        <w:t>when applicant can call and seek for the</w:t>
      </w:r>
      <w:r w:rsidR="007C7E37">
        <w:rPr>
          <w:rFonts w:ascii="Times New Roman" w:hAnsi="Times New Roman" w:cs="Times New Roman"/>
          <w:sz w:val="24"/>
          <w:szCs w:val="24"/>
        </w:rPr>
        <w:t xml:space="preserve"> remote</w:t>
      </w:r>
      <w:r w:rsidR="007C7E37" w:rsidRPr="007C7E37">
        <w:rPr>
          <w:rFonts w:ascii="Times New Roman" w:hAnsi="Times New Roman" w:cs="Times New Roman"/>
          <w:sz w:val="24"/>
          <w:szCs w:val="24"/>
        </w:rPr>
        <w:t xml:space="preserve"> support</w:t>
      </w:r>
      <w:r w:rsidR="007C7E37">
        <w:rPr>
          <w:rFonts w:ascii="Times New Roman" w:hAnsi="Times New Roman" w:cs="Times New Roman"/>
          <w:sz w:val="24"/>
          <w:szCs w:val="24"/>
        </w:rPr>
        <w:t>;</w:t>
      </w:r>
    </w:p>
    <w:p w14:paraId="5DFDE6AD" w14:textId="3592B024" w:rsidR="00BB1BC0" w:rsidRDefault="007C7E37" w:rsidP="00AF66C0">
      <w:pPr>
        <w:spacing w:before="120" w:after="120"/>
        <w:jc w:val="both"/>
      </w:pPr>
      <w:r w:rsidRPr="007C7E37">
        <w:rPr>
          <w:rFonts w:ascii="Times New Roman" w:hAnsi="Times New Roman" w:cs="Times New Roman"/>
          <w:b/>
          <w:i/>
          <w:sz w:val="24"/>
          <w:szCs w:val="24"/>
        </w:rPr>
        <w:t xml:space="preserve">Task </w:t>
      </w:r>
      <w:r>
        <w:rPr>
          <w:rFonts w:ascii="Times New Roman" w:hAnsi="Times New Roman" w:cs="Times New Roman"/>
          <w:b/>
          <w:i/>
          <w:sz w:val="24"/>
          <w:szCs w:val="24"/>
        </w:rPr>
        <w:t>4</w:t>
      </w:r>
      <w:r w:rsidRPr="007C7E37">
        <w:rPr>
          <w:rFonts w:ascii="Times New Roman" w:hAnsi="Times New Roman" w:cs="Times New Roman"/>
          <w:b/>
          <w:i/>
          <w:sz w:val="24"/>
          <w:szCs w:val="24"/>
        </w:rPr>
        <w:t xml:space="preserve"> – </w:t>
      </w:r>
      <w:r w:rsidR="007262B6">
        <w:rPr>
          <w:rFonts w:ascii="Times New Roman" w:hAnsi="Times New Roman" w:cs="Times New Roman"/>
          <w:b/>
          <w:i/>
          <w:sz w:val="24"/>
          <w:szCs w:val="24"/>
        </w:rPr>
        <w:t>Final Evaluation by the Independent Investment Committee</w:t>
      </w:r>
    </w:p>
    <w:p w14:paraId="72F1AC35" w14:textId="14506B7A" w:rsidR="00BB1BC0" w:rsidRPr="00AF66C0" w:rsidRDefault="00BB1BC0" w:rsidP="00AF66C0">
      <w:pPr>
        <w:pStyle w:val="ListParagraph"/>
        <w:numPr>
          <w:ilvl w:val="0"/>
          <w:numId w:val="47"/>
        </w:numPr>
        <w:spacing w:before="120" w:after="120"/>
        <w:contextualSpacing w:val="0"/>
        <w:jc w:val="both"/>
        <w:rPr>
          <w:rFonts w:ascii="Times New Roman" w:hAnsi="Times New Roman" w:cs="Times New Roman"/>
          <w:sz w:val="24"/>
          <w:szCs w:val="24"/>
        </w:rPr>
      </w:pPr>
      <w:r>
        <w:rPr>
          <w:rFonts w:ascii="Times New Roman" w:hAnsi="Times New Roman" w:cs="Times New Roman"/>
          <w:sz w:val="24"/>
          <w:szCs w:val="24"/>
        </w:rPr>
        <w:t xml:space="preserve">The company shall conduct the final evaluation of the proposals and ensure that </w:t>
      </w:r>
      <w:r w:rsidR="0010099D">
        <w:rPr>
          <w:rFonts w:ascii="Times New Roman" w:hAnsi="Times New Roman" w:cs="Times New Roman"/>
          <w:sz w:val="24"/>
          <w:szCs w:val="24"/>
        </w:rPr>
        <w:t xml:space="preserve">each </w:t>
      </w:r>
      <w:r>
        <w:rPr>
          <w:rFonts w:ascii="Times New Roman" w:hAnsi="Times New Roman" w:cs="Times New Roman"/>
          <w:sz w:val="24"/>
          <w:szCs w:val="24"/>
        </w:rPr>
        <w:t>Investment Committee Member perform</w:t>
      </w:r>
      <w:r w:rsidR="0010099D">
        <w:rPr>
          <w:rFonts w:ascii="Times New Roman" w:hAnsi="Times New Roman" w:cs="Times New Roman"/>
          <w:sz w:val="24"/>
          <w:szCs w:val="24"/>
        </w:rPr>
        <w:t>s</w:t>
      </w:r>
      <w:r>
        <w:rPr>
          <w:rFonts w:ascii="Times New Roman" w:hAnsi="Times New Roman" w:cs="Times New Roman"/>
          <w:sz w:val="24"/>
          <w:szCs w:val="24"/>
        </w:rPr>
        <w:t xml:space="preserve"> the following activities:</w:t>
      </w:r>
    </w:p>
    <w:p w14:paraId="285C54E6" w14:textId="4464977B" w:rsidR="007262B6" w:rsidRDefault="007262B6" w:rsidP="007262B6">
      <w:pPr>
        <w:pStyle w:val="ListParagraph"/>
        <w:numPr>
          <w:ilvl w:val="1"/>
          <w:numId w:val="39"/>
        </w:numPr>
        <w:spacing w:before="120" w:after="120"/>
        <w:contextualSpacing w:val="0"/>
        <w:jc w:val="both"/>
        <w:rPr>
          <w:rFonts w:ascii="Times New Roman" w:hAnsi="Times New Roman" w:cs="Times New Roman"/>
          <w:sz w:val="24"/>
          <w:szCs w:val="24"/>
        </w:rPr>
      </w:pPr>
      <w:r w:rsidRPr="007262B6">
        <w:rPr>
          <w:rFonts w:ascii="Times New Roman" w:hAnsi="Times New Roman" w:cs="Times New Roman"/>
          <w:sz w:val="24"/>
          <w:szCs w:val="24"/>
        </w:rPr>
        <w:t xml:space="preserve">Attend pitching and Q&amp;A sessions delivered by </w:t>
      </w:r>
      <w:r w:rsidR="00B37424">
        <w:rPr>
          <w:rFonts w:ascii="Times New Roman" w:hAnsi="Times New Roman" w:cs="Times New Roman"/>
          <w:sz w:val="24"/>
          <w:szCs w:val="24"/>
        </w:rPr>
        <w:t>the pre-selected</w:t>
      </w:r>
      <w:r w:rsidRPr="007262B6">
        <w:rPr>
          <w:rFonts w:ascii="Times New Roman" w:hAnsi="Times New Roman" w:cs="Times New Roman"/>
          <w:sz w:val="24"/>
          <w:szCs w:val="24"/>
        </w:rPr>
        <w:t xml:space="preserve"> applicants</w:t>
      </w:r>
      <w:r>
        <w:rPr>
          <w:rFonts w:ascii="Times New Roman" w:hAnsi="Times New Roman" w:cs="Times New Roman"/>
          <w:sz w:val="24"/>
          <w:szCs w:val="24"/>
        </w:rPr>
        <w:t>;</w:t>
      </w:r>
    </w:p>
    <w:p w14:paraId="00687BF6" w14:textId="62141596" w:rsidR="007262B6" w:rsidRDefault="007262B6" w:rsidP="007262B6">
      <w:pPr>
        <w:pStyle w:val="ListParagraph"/>
        <w:numPr>
          <w:ilvl w:val="1"/>
          <w:numId w:val="39"/>
        </w:numPr>
        <w:spacing w:before="120" w:after="120"/>
        <w:contextualSpacing w:val="0"/>
        <w:jc w:val="both"/>
        <w:rPr>
          <w:rFonts w:ascii="Times New Roman" w:hAnsi="Times New Roman" w:cs="Times New Roman"/>
          <w:sz w:val="24"/>
          <w:szCs w:val="24"/>
        </w:rPr>
      </w:pPr>
      <w:r>
        <w:rPr>
          <w:rFonts w:ascii="Times New Roman" w:hAnsi="Times New Roman" w:cs="Times New Roman"/>
          <w:sz w:val="24"/>
          <w:szCs w:val="24"/>
        </w:rPr>
        <w:t>P</w:t>
      </w:r>
      <w:r w:rsidRPr="007262B6">
        <w:rPr>
          <w:rFonts w:ascii="Times New Roman" w:hAnsi="Times New Roman" w:cs="Times New Roman"/>
          <w:sz w:val="24"/>
          <w:szCs w:val="24"/>
        </w:rPr>
        <w:t>articipate in consensus meeting(s) and based on the results of the pitching and Q&amp;A sessions, evaluate</w:t>
      </w:r>
      <w:r>
        <w:rPr>
          <w:rFonts w:ascii="Times New Roman" w:hAnsi="Times New Roman" w:cs="Times New Roman"/>
          <w:sz w:val="24"/>
          <w:szCs w:val="24"/>
        </w:rPr>
        <w:t>s</w:t>
      </w:r>
      <w:r w:rsidRPr="007262B6">
        <w:rPr>
          <w:rFonts w:ascii="Times New Roman" w:hAnsi="Times New Roman" w:cs="Times New Roman"/>
          <w:sz w:val="24"/>
          <w:szCs w:val="24"/>
        </w:rPr>
        <w:t xml:space="preserve"> </w:t>
      </w:r>
      <w:r w:rsidR="00B37424">
        <w:rPr>
          <w:rFonts w:ascii="Times New Roman" w:hAnsi="Times New Roman" w:cs="Times New Roman"/>
          <w:sz w:val="24"/>
          <w:szCs w:val="24"/>
        </w:rPr>
        <w:t>pre-selected</w:t>
      </w:r>
      <w:r w:rsidRPr="007262B6">
        <w:rPr>
          <w:rFonts w:ascii="Times New Roman" w:hAnsi="Times New Roman" w:cs="Times New Roman"/>
          <w:sz w:val="24"/>
          <w:szCs w:val="24"/>
        </w:rPr>
        <w:t xml:space="preserve"> proposals and assign</w:t>
      </w:r>
      <w:r>
        <w:rPr>
          <w:rFonts w:ascii="Times New Roman" w:hAnsi="Times New Roman" w:cs="Times New Roman"/>
          <w:sz w:val="24"/>
          <w:szCs w:val="24"/>
        </w:rPr>
        <w:t>s</w:t>
      </w:r>
      <w:r w:rsidRPr="007262B6">
        <w:rPr>
          <w:rFonts w:ascii="Times New Roman" w:hAnsi="Times New Roman" w:cs="Times New Roman"/>
          <w:sz w:val="24"/>
          <w:szCs w:val="24"/>
        </w:rPr>
        <w:t xml:space="preserve"> scores against the criteria laid down in the </w:t>
      </w:r>
      <w:r>
        <w:rPr>
          <w:rFonts w:ascii="Times New Roman" w:hAnsi="Times New Roman" w:cs="Times New Roman"/>
          <w:sz w:val="24"/>
          <w:szCs w:val="24"/>
        </w:rPr>
        <w:t>Matching Grants Manual</w:t>
      </w:r>
      <w:r w:rsidRPr="007262B6">
        <w:rPr>
          <w:rFonts w:ascii="Times New Roman" w:hAnsi="Times New Roman" w:cs="Times New Roman"/>
          <w:sz w:val="24"/>
          <w:szCs w:val="24"/>
        </w:rPr>
        <w:t>;</w:t>
      </w:r>
    </w:p>
    <w:p w14:paraId="463D1BF6" w14:textId="378CF568" w:rsidR="007262B6" w:rsidRDefault="007262B6" w:rsidP="007262B6">
      <w:pPr>
        <w:pStyle w:val="ListParagraph"/>
        <w:numPr>
          <w:ilvl w:val="1"/>
          <w:numId w:val="39"/>
        </w:numPr>
        <w:spacing w:before="120" w:after="120"/>
        <w:contextualSpacing w:val="0"/>
        <w:jc w:val="both"/>
        <w:rPr>
          <w:rFonts w:ascii="Times New Roman" w:hAnsi="Times New Roman" w:cs="Times New Roman"/>
          <w:sz w:val="24"/>
          <w:szCs w:val="24"/>
        </w:rPr>
      </w:pPr>
      <w:r w:rsidRPr="007262B6">
        <w:rPr>
          <w:rFonts w:ascii="Times New Roman" w:hAnsi="Times New Roman" w:cs="Times New Roman"/>
          <w:sz w:val="24"/>
          <w:szCs w:val="24"/>
        </w:rPr>
        <w:t>Provide clear comments and justification in the Final Evaluation Grid explaining the logic behind the scores assigned to each criterion;</w:t>
      </w:r>
    </w:p>
    <w:p w14:paraId="753C3CF3" w14:textId="35AF6F6C" w:rsidR="007262B6" w:rsidRDefault="007262B6" w:rsidP="007262B6">
      <w:pPr>
        <w:pStyle w:val="ListParagraph"/>
        <w:numPr>
          <w:ilvl w:val="1"/>
          <w:numId w:val="39"/>
        </w:numPr>
        <w:spacing w:before="120" w:after="120"/>
        <w:contextualSpacing w:val="0"/>
        <w:jc w:val="both"/>
        <w:rPr>
          <w:rFonts w:ascii="Times New Roman" w:hAnsi="Times New Roman" w:cs="Times New Roman"/>
          <w:sz w:val="24"/>
          <w:szCs w:val="24"/>
        </w:rPr>
      </w:pPr>
      <w:r w:rsidRPr="007262B6">
        <w:rPr>
          <w:rFonts w:ascii="Times New Roman" w:hAnsi="Times New Roman" w:cs="Times New Roman"/>
          <w:sz w:val="24"/>
          <w:szCs w:val="24"/>
        </w:rPr>
        <w:t>Draw the recommendations, if any, for the consideration of GITA and the Applicants;</w:t>
      </w:r>
    </w:p>
    <w:p w14:paraId="4C0DB399" w14:textId="26525781" w:rsidR="007262B6" w:rsidRDefault="007262B6" w:rsidP="007262B6">
      <w:pPr>
        <w:pStyle w:val="ListParagraph"/>
        <w:numPr>
          <w:ilvl w:val="1"/>
          <w:numId w:val="39"/>
        </w:numPr>
        <w:spacing w:before="120" w:after="120"/>
        <w:contextualSpacing w:val="0"/>
        <w:jc w:val="both"/>
        <w:rPr>
          <w:rFonts w:ascii="Times New Roman" w:hAnsi="Times New Roman" w:cs="Times New Roman"/>
          <w:sz w:val="24"/>
          <w:szCs w:val="24"/>
        </w:rPr>
      </w:pPr>
      <w:r w:rsidRPr="007262B6">
        <w:rPr>
          <w:rFonts w:ascii="Times New Roman" w:hAnsi="Times New Roman" w:cs="Times New Roman"/>
          <w:sz w:val="24"/>
          <w:szCs w:val="24"/>
        </w:rPr>
        <w:t>Draw the list of selected applications during a consensus meeting(s);</w:t>
      </w:r>
    </w:p>
    <w:p w14:paraId="4430C5C4" w14:textId="3FF3BE77" w:rsidR="007262B6" w:rsidRDefault="007262B6" w:rsidP="007262B6">
      <w:pPr>
        <w:pStyle w:val="ListParagraph"/>
        <w:numPr>
          <w:ilvl w:val="1"/>
          <w:numId w:val="39"/>
        </w:numPr>
        <w:spacing w:before="120" w:after="120"/>
        <w:contextualSpacing w:val="0"/>
        <w:jc w:val="both"/>
        <w:rPr>
          <w:rFonts w:ascii="Times New Roman" w:hAnsi="Times New Roman" w:cs="Times New Roman"/>
          <w:sz w:val="24"/>
          <w:szCs w:val="24"/>
        </w:rPr>
      </w:pPr>
      <w:r w:rsidRPr="006F576A">
        <w:rPr>
          <w:rFonts w:ascii="Times New Roman" w:hAnsi="Times New Roman" w:cs="Times New Roman"/>
          <w:sz w:val="24"/>
          <w:szCs w:val="24"/>
        </w:rPr>
        <w:t xml:space="preserve">Preserve the highest standards of </w:t>
      </w:r>
      <w:r>
        <w:rPr>
          <w:rFonts w:ascii="Times New Roman" w:hAnsi="Times New Roman" w:cs="Times New Roman"/>
          <w:sz w:val="24"/>
          <w:szCs w:val="24"/>
        </w:rPr>
        <w:t>integrity</w:t>
      </w:r>
      <w:r w:rsidRPr="006F576A">
        <w:rPr>
          <w:rFonts w:ascii="Times New Roman" w:hAnsi="Times New Roman" w:cs="Times New Roman"/>
          <w:sz w:val="24"/>
          <w:szCs w:val="24"/>
        </w:rPr>
        <w:t xml:space="preserve"> and therefore </w:t>
      </w:r>
      <w:r w:rsidR="009844C3">
        <w:rPr>
          <w:rFonts w:ascii="Times New Roman" w:hAnsi="Times New Roman" w:cs="Times New Roman"/>
          <w:sz w:val="24"/>
          <w:szCs w:val="24"/>
        </w:rPr>
        <w:t>shall</w:t>
      </w:r>
      <w:r w:rsidRPr="006F576A">
        <w:rPr>
          <w:rFonts w:ascii="Times New Roman" w:hAnsi="Times New Roman" w:cs="Times New Roman"/>
          <w:sz w:val="24"/>
          <w:szCs w:val="24"/>
        </w:rPr>
        <w:t xml:space="preserve"> sign the </w:t>
      </w:r>
      <w:r w:rsidR="009844C3">
        <w:rPr>
          <w:rFonts w:ascii="Times New Roman" w:hAnsi="Times New Roman" w:cs="Times New Roman"/>
          <w:sz w:val="24"/>
          <w:szCs w:val="24"/>
        </w:rPr>
        <w:t>Statement</w:t>
      </w:r>
      <w:r w:rsidRPr="006F576A">
        <w:rPr>
          <w:rFonts w:ascii="Times New Roman" w:hAnsi="Times New Roman" w:cs="Times New Roman"/>
          <w:sz w:val="24"/>
          <w:szCs w:val="24"/>
        </w:rPr>
        <w:t xml:space="preserve"> of Impartiality and Confidentiality.</w:t>
      </w:r>
    </w:p>
    <w:p w14:paraId="4E616C29" w14:textId="0AC3CAA3" w:rsidR="00B37424" w:rsidRDefault="00B37424" w:rsidP="00B37424">
      <w:pPr>
        <w:spacing w:before="120" w:after="120"/>
        <w:jc w:val="both"/>
        <w:rPr>
          <w:rFonts w:ascii="Times New Roman" w:hAnsi="Times New Roman" w:cs="Times New Roman"/>
          <w:sz w:val="24"/>
          <w:szCs w:val="24"/>
        </w:rPr>
      </w:pPr>
      <w:r w:rsidRPr="00B37424">
        <w:rPr>
          <w:rFonts w:ascii="Times New Roman" w:hAnsi="Times New Roman" w:cs="Times New Roman"/>
          <w:sz w:val="24"/>
          <w:szCs w:val="24"/>
        </w:rPr>
        <w:t xml:space="preserve">The </w:t>
      </w:r>
      <w:r w:rsidR="00EE50CA">
        <w:rPr>
          <w:rFonts w:ascii="Times New Roman" w:hAnsi="Times New Roman" w:cs="Times New Roman"/>
          <w:sz w:val="24"/>
          <w:szCs w:val="24"/>
        </w:rPr>
        <w:t xml:space="preserve">entire </w:t>
      </w:r>
      <w:r w:rsidRPr="00B37424">
        <w:rPr>
          <w:rFonts w:ascii="Times New Roman" w:hAnsi="Times New Roman" w:cs="Times New Roman"/>
          <w:sz w:val="24"/>
          <w:szCs w:val="24"/>
        </w:rPr>
        <w:t>evaluation process shall be managed through the Matching Grants Portal (</w:t>
      </w:r>
      <w:hyperlink r:id="rId11" w:history="1">
        <w:r w:rsidRPr="00B37424">
          <w:rPr>
            <w:rStyle w:val="Hyperlink"/>
            <w:rFonts w:ascii="Times New Roman" w:hAnsi="Times New Roman" w:cs="Times New Roman"/>
            <w:sz w:val="24"/>
            <w:szCs w:val="24"/>
          </w:rPr>
          <w:t>https://grants.gov.ge</w:t>
        </w:r>
      </w:hyperlink>
      <w:r w:rsidRPr="00B37424">
        <w:rPr>
          <w:rFonts w:ascii="Times New Roman" w:hAnsi="Times New Roman" w:cs="Times New Roman"/>
          <w:sz w:val="24"/>
          <w:szCs w:val="24"/>
        </w:rPr>
        <w:t>)</w:t>
      </w:r>
    </w:p>
    <w:p w14:paraId="5FE209E6" w14:textId="77777777" w:rsidR="007A3BB0" w:rsidRPr="00B37424" w:rsidRDefault="007A3BB0" w:rsidP="00B37424">
      <w:pPr>
        <w:spacing w:before="120" w:after="120"/>
        <w:jc w:val="both"/>
        <w:rPr>
          <w:rFonts w:ascii="Times New Roman" w:hAnsi="Times New Roman" w:cs="Times New Roman"/>
          <w:sz w:val="24"/>
          <w:szCs w:val="24"/>
        </w:rPr>
      </w:pPr>
    </w:p>
    <w:p w14:paraId="79D54CA9" w14:textId="6FF27381" w:rsidR="009E629E" w:rsidRPr="00EB3950" w:rsidRDefault="00BF2179" w:rsidP="009E629E">
      <w:pPr>
        <w:spacing w:before="120" w:after="120" w:line="240" w:lineRule="auto"/>
        <w:jc w:val="both"/>
        <w:rPr>
          <w:rFonts w:ascii="Times New Roman" w:hAnsi="Times New Roman" w:cs="Times New Roman"/>
          <w:b/>
          <w:sz w:val="24"/>
          <w:szCs w:val="24"/>
          <w:u w:val="single"/>
          <w:lang w:val="en-GB"/>
        </w:rPr>
      </w:pPr>
      <w:r w:rsidRPr="00EE0042">
        <w:rPr>
          <w:rFonts w:ascii="Times New Roman" w:hAnsi="Times New Roman" w:cs="Times New Roman"/>
          <w:b/>
          <w:sz w:val="24"/>
          <w:szCs w:val="24"/>
          <w:u w:val="single"/>
          <w:lang w:val="en-GB"/>
        </w:rPr>
        <w:lastRenderedPageBreak/>
        <w:t>5</w:t>
      </w:r>
      <w:r w:rsidR="00774711" w:rsidRPr="00EE0042">
        <w:rPr>
          <w:rFonts w:ascii="Times New Roman" w:hAnsi="Times New Roman" w:cs="Times New Roman"/>
          <w:b/>
          <w:sz w:val="24"/>
          <w:szCs w:val="24"/>
          <w:u w:val="single"/>
          <w:lang w:val="en-GB"/>
        </w:rPr>
        <w:t xml:space="preserve">. </w:t>
      </w:r>
      <w:r w:rsidR="00774711" w:rsidRPr="00EB3950">
        <w:rPr>
          <w:rFonts w:ascii="Times New Roman" w:hAnsi="Times New Roman" w:cs="Times New Roman"/>
          <w:b/>
          <w:sz w:val="24"/>
          <w:szCs w:val="24"/>
          <w:u w:val="single"/>
          <w:lang w:val="en-GB"/>
        </w:rPr>
        <w:t>Location, Timeframe</w:t>
      </w:r>
      <w:r w:rsidRPr="00EB3950">
        <w:rPr>
          <w:rFonts w:ascii="Times New Roman" w:hAnsi="Times New Roman" w:cs="Times New Roman"/>
          <w:b/>
          <w:sz w:val="24"/>
          <w:szCs w:val="24"/>
          <w:u w:val="single"/>
          <w:lang w:val="en-GB"/>
        </w:rPr>
        <w:t xml:space="preserve"> </w:t>
      </w:r>
      <w:r w:rsidR="008E0793" w:rsidRPr="00EB3950">
        <w:rPr>
          <w:rFonts w:ascii="Times New Roman" w:hAnsi="Times New Roman" w:cs="Times New Roman"/>
          <w:b/>
          <w:sz w:val="24"/>
          <w:szCs w:val="24"/>
          <w:u w:val="single"/>
          <w:lang w:val="en-GB"/>
        </w:rPr>
        <w:t>and Duration</w:t>
      </w:r>
    </w:p>
    <w:p w14:paraId="5F675A88" w14:textId="1FEEC681" w:rsidR="00E96589" w:rsidRPr="00EB3950" w:rsidRDefault="00E96589" w:rsidP="00BE27D5">
      <w:pPr>
        <w:tabs>
          <w:tab w:val="left" w:pos="8910"/>
        </w:tabs>
        <w:jc w:val="both"/>
        <w:rPr>
          <w:rFonts w:ascii="Times New Roman" w:hAnsi="Times New Roman" w:cs="Times New Roman"/>
          <w:sz w:val="24"/>
          <w:szCs w:val="24"/>
        </w:rPr>
      </w:pPr>
      <w:r w:rsidRPr="00EB3950">
        <w:rPr>
          <w:rFonts w:ascii="Times New Roman" w:hAnsi="Times New Roman" w:cs="Times New Roman"/>
          <w:sz w:val="24"/>
          <w:szCs w:val="24"/>
        </w:rPr>
        <w:t xml:space="preserve">Duration of assignment is </w:t>
      </w:r>
      <w:r w:rsidR="00226559" w:rsidRPr="00EB3950">
        <w:rPr>
          <w:rFonts w:ascii="Times New Roman" w:hAnsi="Times New Roman" w:cs="Times New Roman"/>
          <w:sz w:val="24"/>
          <w:szCs w:val="24"/>
        </w:rPr>
        <w:t>6</w:t>
      </w:r>
      <w:r w:rsidR="00C73956" w:rsidRPr="00EB3950">
        <w:rPr>
          <w:rFonts w:ascii="Times New Roman" w:hAnsi="Times New Roman" w:cs="Times New Roman"/>
          <w:sz w:val="24"/>
          <w:szCs w:val="24"/>
        </w:rPr>
        <w:t xml:space="preserve"> (</w:t>
      </w:r>
      <w:r w:rsidR="00226559" w:rsidRPr="00EB3950">
        <w:rPr>
          <w:rFonts w:ascii="Times New Roman" w:hAnsi="Times New Roman" w:cs="Times New Roman"/>
          <w:sz w:val="24"/>
          <w:szCs w:val="24"/>
        </w:rPr>
        <w:t>six</w:t>
      </w:r>
      <w:r w:rsidR="00C73956" w:rsidRPr="00EB3950">
        <w:rPr>
          <w:rFonts w:ascii="Times New Roman" w:hAnsi="Times New Roman" w:cs="Times New Roman"/>
          <w:sz w:val="24"/>
          <w:szCs w:val="24"/>
        </w:rPr>
        <w:t>)</w:t>
      </w:r>
      <w:r w:rsidRPr="00EB3950">
        <w:rPr>
          <w:rFonts w:ascii="Times New Roman" w:hAnsi="Times New Roman" w:cs="Times New Roman"/>
          <w:sz w:val="24"/>
          <w:szCs w:val="24"/>
        </w:rPr>
        <w:t xml:space="preserve"> months</w:t>
      </w:r>
      <w:r w:rsidR="002E3FBE" w:rsidRPr="00EB3950">
        <w:rPr>
          <w:rFonts w:ascii="Times New Roman" w:hAnsi="Times New Roman" w:cs="Times New Roman"/>
          <w:sz w:val="24"/>
          <w:szCs w:val="24"/>
        </w:rPr>
        <w:t xml:space="preserve"> and it is expected to commence in </w:t>
      </w:r>
      <w:r w:rsidR="00F26BB0" w:rsidRPr="00EB3950">
        <w:rPr>
          <w:rFonts w:ascii="Times New Roman" w:hAnsi="Times New Roman" w:cs="Times New Roman"/>
          <w:sz w:val="24"/>
          <w:szCs w:val="24"/>
        </w:rPr>
        <w:t>October</w:t>
      </w:r>
      <w:r w:rsidR="002E3FBE" w:rsidRPr="00EB3950">
        <w:rPr>
          <w:rFonts w:ascii="Times New Roman" w:hAnsi="Times New Roman" w:cs="Times New Roman"/>
          <w:sz w:val="24"/>
          <w:szCs w:val="24"/>
        </w:rPr>
        <w:t>, 2018.</w:t>
      </w:r>
    </w:p>
    <w:tbl>
      <w:tblPr>
        <w:tblStyle w:val="TableGrid"/>
        <w:tblW w:w="10620" w:type="dxa"/>
        <w:tblInd w:w="-995" w:type="dxa"/>
        <w:tblLayout w:type="fixed"/>
        <w:tblLook w:val="04A0" w:firstRow="1" w:lastRow="0" w:firstColumn="1" w:lastColumn="0" w:noHBand="0" w:noVBand="1"/>
      </w:tblPr>
      <w:tblGrid>
        <w:gridCol w:w="2070"/>
        <w:gridCol w:w="4950"/>
        <w:gridCol w:w="1440"/>
        <w:gridCol w:w="2160"/>
      </w:tblGrid>
      <w:tr w:rsidR="00C1081C" w:rsidRPr="00EB3950" w14:paraId="3F038E94" w14:textId="77777777" w:rsidTr="00C1081C">
        <w:tc>
          <w:tcPr>
            <w:tcW w:w="2070" w:type="dxa"/>
          </w:tcPr>
          <w:p w14:paraId="7D1B9E32" w14:textId="16697681" w:rsidR="00C1081C" w:rsidRPr="00EB3950" w:rsidRDefault="00C1081C" w:rsidP="0020477B">
            <w:pPr>
              <w:widowControl w:val="0"/>
              <w:spacing w:after="160"/>
              <w:jc w:val="center"/>
              <w:rPr>
                <w:rFonts w:ascii="Times New Roman" w:hAnsi="Times New Roman" w:cs="Times New Roman"/>
                <w:b/>
                <w:lang w:val="en-GB"/>
              </w:rPr>
            </w:pPr>
            <w:r w:rsidRPr="00EB3950">
              <w:rPr>
                <w:rFonts w:ascii="Times New Roman" w:hAnsi="Times New Roman" w:cs="Times New Roman"/>
                <w:b/>
                <w:lang w:val="en-GB"/>
              </w:rPr>
              <w:t>Task</w:t>
            </w:r>
          </w:p>
        </w:tc>
        <w:tc>
          <w:tcPr>
            <w:tcW w:w="4950" w:type="dxa"/>
          </w:tcPr>
          <w:p w14:paraId="2790CE91" w14:textId="4539854D" w:rsidR="00C1081C" w:rsidRPr="00EB3950" w:rsidRDefault="00C1081C" w:rsidP="0020477B">
            <w:pPr>
              <w:widowControl w:val="0"/>
              <w:spacing w:after="160"/>
              <w:jc w:val="center"/>
              <w:rPr>
                <w:rFonts w:ascii="Times New Roman" w:hAnsi="Times New Roman" w:cs="Times New Roman"/>
                <w:b/>
                <w:lang w:val="en-GB"/>
              </w:rPr>
            </w:pPr>
            <w:r w:rsidRPr="00EB3950">
              <w:rPr>
                <w:rFonts w:ascii="Times New Roman" w:hAnsi="Times New Roman" w:cs="Times New Roman"/>
                <w:b/>
                <w:lang w:val="en-GB"/>
              </w:rPr>
              <w:t>Activity</w:t>
            </w:r>
          </w:p>
        </w:tc>
        <w:tc>
          <w:tcPr>
            <w:tcW w:w="1440" w:type="dxa"/>
          </w:tcPr>
          <w:p w14:paraId="45F8EE8D" w14:textId="0DBA06F1" w:rsidR="00C1081C" w:rsidRPr="00EB3950" w:rsidRDefault="00C1081C" w:rsidP="0054790A">
            <w:pPr>
              <w:widowControl w:val="0"/>
              <w:spacing w:after="160"/>
              <w:jc w:val="center"/>
              <w:rPr>
                <w:rFonts w:ascii="Times New Roman" w:hAnsi="Times New Roman" w:cs="Times New Roman"/>
                <w:b/>
                <w:lang w:val="en-GB"/>
              </w:rPr>
            </w:pPr>
            <w:r w:rsidRPr="00EB3950">
              <w:rPr>
                <w:rFonts w:ascii="Times New Roman" w:hAnsi="Times New Roman" w:cs="Times New Roman"/>
                <w:b/>
                <w:lang w:val="en-GB"/>
              </w:rPr>
              <w:t>Duration (days)</w:t>
            </w:r>
          </w:p>
        </w:tc>
        <w:tc>
          <w:tcPr>
            <w:tcW w:w="2160" w:type="dxa"/>
          </w:tcPr>
          <w:p w14:paraId="79514CFD" w14:textId="41CF3A36" w:rsidR="00C1081C" w:rsidRPr="00EB3950" w:rsidRDefault="00C1081C" w:rsidP="0020477B">
            <w:pPr>
              <w:widowControl w:val="0"/>
              <w:spacing w:after="160"/>
              <w:jc w:val="center"/>
              <w:rPr>
                <w:rFonts w:ascii="Times New Roman" w:hAnsi="Times New Roman" w:cs="Times New Roman"/>
                <w:b/>
                <w:lang w:val="en-GB"/>
              </w:rPr>
            </w:pPr>
            <w:r w:rsidRPr="00EB3950">
              <w:rPr>
                <w:rFonts w:ascii="Times New Roman" w:hAnsi="Times New Roman" w:cs="Times New Roman"/>
                <w:b/>
                <w:lang w:val="en-GB"/>
              </w:rPr>
              <w:t>Location</w:t>
            </w:r>
          </w:p>
        </w:tc>
      </w:tr>
      <w:tr w:rsidR="00C1081C" w:rsidRPr="00EB3950" w14:paraId="74498811" w14:textId="77777777" w:rsidTr="00C1081C">
        <w:tc>
          <w:tcPr>
            <w:tcW w:w="2070" w:type="dxa"/>
            <w:vAlign w:val="center"/>
          </w:tcPr>
          <w:p w14:paraId="0681A999" w14:textId="2C596B17" w:rsidR="00C1081C" w:rsidRPr="00EB3950" w:rsidRDefault="00C1081C" w:rsidP="007262B6">
            <w:pPr>
              <w:pStyle w:val="ListParagraph"/>
              <w:numPr>
                <w:ilvl w:val="0"/>
                <w:numId w:val="41"/>
              </w:numPr>
              <w:ind w:left="330"/>
              <w:jc w:val="both"/>
              <w:rPr>
                <w:rFonts w:ascii="Times New Roman" w:hAnsi="Times New Roman" w:cs="Times New Roman"/>
                <w:sz w:val="24"/>
                <w:szCs w:val="24"/>
              </w:rPr>
            </w:pPr>
            <w:r w:rsidRPr="00EB3950">
              <w:rPr>
                <w:rFonts w:ascii="Times New Roman" w:hAnsi="Times New Roman" w:cs="Times New Roman"/>
                <w:sz w:val="24"/>
                <w:szCs w:val="24"/>
              </w:rPr>
              <w:t>Recommendations for manual</w:t>
            </w:r>
          </w:p>
        </w:tc>
        <w:tc>
          <w:tcPr>
            <w:tcW w:w="4950" w:type="dxa"/>
          </w:tcPr>
          <w:p w14:paraId="3754004A" w14:textId="4F90A316" w:rsidR="00C1081C" w:rsidRPr="00EB3950" w:rsidRDefault="00C1081C" w:rsidP="00287194">
            <w:pPr>
              <w:pStyle w:val="ListParagraph"/>
              <w:numPr>
                <w:ilvl w:val="1"/>
                <w:numId w:val="41"/>
              </w:numPr>
              <w:ind w:left="346" w:hanging="346"/>
              <w:jc w:val="both"/>
              <w:rPr>
                <w:rFonts w:ascii="Times New Roman" w:hAnsi="Times New Roman" w:cs="Times New Roman"/>
                <w:sz w:val="24"/>
                <w:szCs w:val="24"/>
              </w:rPr>
            </w:pPr>
            <w:r w:rsidRPr="00EB3950">
              <w:rPr>
                <w:rFonts w:ascii="Times New Roman" w:hAnsi="Times New Roman" w:cs="Times New Roman"/>
                <w:sz w:val="24"/>
                <w:szCs w:val="24"/>
              </w:rPr>
              <w:t>Drafting the recommendations for Matching Grants Manual including annexes and the evaluation grids</w:t>
            </w:r>
          </w:p>
        </w:tc>
        <w:tc>
          <w:tcPr>
            <w:tcW w:w="1440" w:type="dxa"/>
            <w:vAlign w:val="center"/>
          </w:tcPr>
          <w:p w14:paraId="4C733D3E" w14:textId="207CE503" w:rsidR="00C1081C" w:rsidRPr="00EB3950" w:rsidRDefault="00C1081C" w:rsidP="004042F5">
            <w:pPr>
              <w:jc w:val="center"/>
              <w:rPr>
                <w:rFonts w:ascii="Times New Roman" w:hAnsi="Times New Roman" w:cs="Times New Roman"/>
                <w:sz w:val="24"/>
                <w:szCs w:val="24"/>
              </w:rPr>
            </w:pPr>
            <w:r w:rsidRPr="00EB3950">
              <w:rPr>
                <w:rFonts w:ascii="Times New Roman" w:hAnsi="Times New Roman" w:cs="Times New Roman"/>
                <w:sz w:val="24"/>
                <w:szCs w:val="24"/>
              </w:rPr>
              <w:t>14</w:t>
            </w:r>
          </w:p>
        </w:tc>
        <w:tc>
          <w:tcPr>
            <w:tcW w:w="2160" w:type="dxa"/>
            <w:vAlign w:val="center"/>
          </w:tcPr>
          <w:p w14:paraId="2C9BE915" w14:textId="79E47541" w:rsidR="00C1081C" w:rsidRPr="00EB3950" w:rsidRDefault="00C1081C" w:rsidP="004042F5">
            <w:pPr>
              <w:jc w:val="center"/>
              <w:rPr>
                <w:rFonts w:ascii="Times New Roman" w:hAnsi="Times New Roman" w:cs="Times New Roman"/>
                <w:sz w:val="24"/>
                <w:szCs w:val="24"/>
              </w:rPr>
            </w:pPr>
            <w:r w:rsidRPr="00EB3950">
              <w:rPr>
                <w:rFonts w:ascii="Times New Roman" w:hAnsi="Times New Roman" w:cs="Times New Roman"/>
                <w:sz w:val="24"/>
                <w:szCs w:val="24"/>
              </w:rPr>
              <w:t>Homebased</w:t>
            </w:r>
          </w:p>
        </w:tc>
      </w:tr>
      <w:tr w:rsidR="00C1081C" w:rsidRPr="00EB3950" w14:paraId="07CB80F0" w14:textId="77777777" w:rsidTr="00C1081C">
        <w:trPr>
          <w:trHeight w:val="863"/>
        </w:trPr>
        <w:tc>
          <w:tcPr>
            <w:tcW w:w="2070" w:type="dxa"/>
            <w:vMerge w:val="restart"/>
            <w:vAlign w:val="center"/>
          </w:tcPr>
          <w:p w14:paraId="414A7C00" w14:textId="3C42667B" w:rsidR="00C1081C" w:rsidRPr="00EB3950" w:rsidRDefault="00C1081C" w:rsidP="0010716C">
            <w:pPr>
              <w:pStyle w:val="ListParagraph"/>
              <w:numPr>
                <w:ilvl w:val="0"/>
                <w:numId w:val="41"/>
              </w:numPr>
              <w:ind w:left="330"/>
              <w:jc w:val="both"/>
              <w:rPr>
                <w:rFonts w:ascii="Times New Roman" w:hAnsi="Times New Roman" w:cs="Times New Roman"/>
                <w:sz w:val="24"/>
                <w:szCs w:val="24"/>
              </w:rPr>
            </w:pPr>
            <w:r w:rsidRPr="00EB3950">
              <w:rPr>
                <w:rFonts w:ascii="Times New Roman" w:hAnsi="Times New Roman" w:cs="Times New Roman"/>
                <w:sz w:val="24"/>
                <w:szCs w:val="24"/>
              </w:rPr>
              <w:t>Pre-evaluation (Peer Review)</w:t>
            </w:r>
          </w:p>
        </w:tc>
        <w:tc>
          <w:tcPr>
            <w:tcW w:w="4950" w:type="dxa"/>
          </w:tcPr>
          <w:p w14:paraId="52CE7F17" w14:textId="251CA21D" w:rsidR="00C1081C" w:rsidRPr="00EB3950" w:rsidRDefault="00C1081C" w:rsidP="00EB3950">
            <w:pPr>
              <w:rPr>
                <w:rFonts w:ascii="Times New Roman" w:hAnsi="Times New Roman" w:cs="Times New Roman"/>
                <w:sz w:val="24"/>
                <w:szCs w:val="24"/>
              </w:rPr>
            </w:pPr>
            <w:r w:rsidRPr="00EB3950">
              <w:rPr>
                <w:rFonts w:ascii="Times New Roman" w:hAnsi="Times New Roman" w:cs="Times New Roman"/>
                <w:sz w:val="24"/>
                <w:szCs w:val="24"/>
              </w:rPr>
              <w:t xml:space="preserve">2.1 Peer Review – pre-evaluation </w:t>
            </w:r>
          </w:p>
          <w:p w14:paraId="6183EFBA" w14:textId="0DFC22AF" w:rsidR="00C1081C" w:rsidRPr="00EB3950" w:rsidRDefault="00C1081C" w:rsidP="002A116A">
            <w:pPr>
              <w:ind w:left="360"/>
              <w:rPr>
                <w:rFonts w:ascii="Times New Roman" w:hAnsi="Times New Roman" w:cs="Times New Roman"/>
                <w:sz w:val="24"/>
                <w:szCs w:val="24"/>
              </w:rPr>
            </w:pPr>
            <w:r w:rsidRPr="00EB3950">
              <w:rPr>
                <w:rFonts w:ascii="Times New Roman" w:hAnsi="Times New Roman" w:cs="Times New Roman"/>
                <w:sz w:val="24"/>
                <w:szCs w:val="24"/>
              </w:rPr>
              <w:t>(</w:t>
            </w:r>
            <w:r>
              <w:rPr>
                <w:rFonts w:ascii="Sylfaen" w:hAnsi="Sylfaen" w:cs="Times New Roman"/>
                <w:sz w:val="24"/>
                <w:szCs w:val="24"/>
                <w:lang w:val="ka-GE"/>
              </w:rPr>
              <w:t xml:space="preserve">expected </w:t>
            </w:r>
            <w:r w:rsidRPr="00EB3950">
              <w:rPr>
                <w:rFonts w:ascii="Times New Roman" w:hAnsi="Times New Roman" w:cs="Times New Roman"/>
                <w:sz w:val="24"/>
                <w:szCs w:val="24"/>
              </w:rPr>
              <w:t>approximately 300 applications to be reviewed)</w:t>
            </w:r>
          </w:p>
        </w:tc>
        <w:tc>
          <w:tcPr>
            <w:tcW w:w="1440" w:type="dxa"/>
            <w:vMerge w:val="restart"/>
            <w:vAlign w:val="center"/>
          </w:tcPr>
          <w:p w14:paraId="58DF3C02" w14:textId="16A1901E" w:rsidR="00C1081C" w:rsidRPr="00EB3950" w:rsidRDefault="00C1081C" w:rsidP="004042F5">
            <w:pPr>
              <w:jc w:val="center"/>
              <w:rPr>
                <w:rFonts w:ascii="Times New Roman" w:hAnsi="Times New Roman" w:cs="Times New Roman"/>
                <w:sz w:val="24"/>
                <w:szCs w:val="24"/>
              </w:rPr>
            </w:pPr>
            <w:r w:rsidRPr="00EB3950">
              <w:rPr>
                <w:rFonts w:ascii="Times New Roman" w:hAnsi="Times New Roman" w:cs="Times New Roman"/>
                <w:sz w:val="24"/>
                <w:szCs w:val="24"/>
              </w:rPr>
              <w:t>12</w:t>
            </w:r>
          </w:p>
        </w:tc>
        <w:tc>
          <w:tcPr>
            <w:tcW w:w="2160" w:type="dxa"/>
            <w:vMerge w:val="restart"/>
            <w:vAlign w:val="center"/>
          </w:tcPr>
          <w:p w14:paraId="00DF0B92" w14:textId="7C014C76" w:rsidR="00C1081C" w:rsidRPr="00EB3950" w:rsidRDefault="00C1081C" w:rsidP="004042F5">
            <w:pPr>
              <w:jc w:val="center"/>
              <w:rPr>
                <w:rFonts w:ascii="Times New Roman" w:hAnsi="Times New Roman" w:cs="Times New Roman"/>
                <w:sz w:val="24"/>
                <w:szCs w:val="24"/>
              </w:rPr>
            </w:pPr>
            <w:r w:rsidRPr="00EB3950">
              <w:rPr>
                <w:rFonts w:ascii="Times New Roman" w:hAnsi="Times New Roman" w:cs="Times New Roman"/>
                <w:sz w:val="24"/>
                <w:szCs w:val="24"/>
              </w:rPr>
              <w:t>Homebased</w:t>
            </w:r>
          </w:p>
        </w:tc>
      </w:tr>
      <w:tr w:rsidR="00C1081C" w:rsidRPr="00EB3950" w14:paraId="727E69EA" w14:textId="77777777" w:rsidTr="00C1081C">
        <w:tc>
          <w:tcPr>
            <w:tcW w:w="2070" w:type="dxa"/>
            <w:vMerge/>
          </w:tcPr>
          <w:p w14:paraId="3ED6DA96" w14:textId="77777777" w:rsidR="00C1081C" w:rsidRPr="00EB3950" w:rsidRDefault="00C1081C" w:rsidP="0010716C">
            <w:pPr>
              <w:jc w:val="both"/>
              <w:rPr>
                <w:rFonts w:ascii="Times New Roman" w:hAnsi="Times New Roman" w:cs="Times New Roman"/>
                <w:sz w:val="24"/>
                <w:szCs w:val="24"/>
              </w:rPr>
            </w:pPr>
          </w:p>
        </w:tc>
        <w:tc>
          <w:tcPr>
            <w:tcW w:w="4950" w:type="dxa"/>
          </w:tcPr>
          <w:p w14:paraId="538C83DC" w14:textId="666EB266" w:rsidR="00C1081C" w:rsidRPr="00EB3950" w:rsidRDefault="00C1081C" w:rsidP="005B0BA9">
            <w:pPr>
              <w:ind w:left="342" w:hanging="360"/>
              <w:rPr>
                <w:rFonts w:ascii="Times New Roman" w:hAnsi="Times New Roman" w:cs="Times New Roman"/>
                <w:sz w:val="24"/>
                <w:szCs w:val="24"/>
              </w:rPr>
            </w:pPr>
            <w:r w:rsidRPr="00EB3950">
              <w:rPr>
                <w:rFonts w:ascii="Times New Roman" w:hAnsi="Times New Roman" w:cs="Times New Roman"/>
                <w:sz w:val="24"/>
                <w:szCs w:val="24"/>
              </w:rPr>
              <w:t xml:space="preserve">2.2 Evaluation Report / Publication of Scores on </w:t>
            </w:r>
            <w:r>
              <w:rPr>
                <w:rFonts w:ascii="Times New Roman" w:hAnsi="Times New Roman" w:cs="Times New Roman"/>
                <w:sz w:val="24"/>
                <w:szCs w:val="24"/>
              </w:rPr>
              <w:t xml:space="preserve">matching grant’s web portal at: </w:t>
            </w:r>
            <w:r w:rsidRPr="00EB3950">
              <w:rPr>
                <w:rFonts w:ascii="Times New Roman" w:hAnsi="Times New Roman" w:cs="Times New Roman"/>
                <w:sz w:val="24"/>
                <w:szCs w:val="24"/>
              </w:rPr>
              <w:t>https://grants.gov.ge</w:t>
            </w:r>
          </w:p>
        </w:tc>
        <w:tc>
          <w:tcPr>
            <w:tcW w:w="1440" w:type="dxa"/>
            <w:vMerge/>
            <w:vAlign w:val="center"/>
          </w:tcPr>
          <w:p w14:paraId="73645DA1" w14:textId="77777777" w:rsidR="00C1081C" w:rsidRPr="00EB3950" w:rsidRDefault="00C1081C" w:rsidP="004042F5">
            <w:pPr>
              <w:jc w:val="center"/>
              <w:rPr>
                <w:rFonts w:ascii="Times New Roman" w:hAnsi="Times New Roman" w:cs="Times New Roman"/>
                <w:sz w:val="24"/>
                <w:szCs w:val="24"/>
              </w:rPr>
            </w:pPr>
          </w:p>
        </w:tc>
        <w:tc>
          <w:tcPr>
            <w:tcW w:w="2160" w:type="dxa"/>
            <w:vMerge/>
            <w:vAlign w:val="center"/>
          </w:tcPr>
          <w:p w14:paraId="0816EC93" w14:textId="02A79DFB" w:rsidR="00C1081C" w:rsidRPr="00EB3950" w:rsidRDefault="00C1081C" w:rsidP="004042F5">
            <w:pPr>
              <w:jc w:val="center"/>
              <w:rPr>
                <w:rFonts w:ascii="Times New Roman" w:hAnsi="Times New Roman" w:cs="Times New Roman"/>
                <w:sz w:val="24"/>
                <w:szCs w:val="24"/>
              </w:rPr>
            </w:pPr>
          </w:p>
        </w:tc>
      </w:tr>
      <w:tr w:rsidR="00C1081C" w:rsidRPr="00EB3950" w14:paraId="05E75C1C" w14:textId="77777777" w:rsidTr="00C1081C">
        <w:tc>
          <w:tcPr>
            <w:tcW w:w="2070" w:type="dxa"/>
            <w:vMerge w:val="restart"/>
          </w:tcPr>
          <w:p w14:paraId="6C11A025" w14:textId="21BA744D" w:rsidR="00C1081C" w:rsidRPr="00EB3950" w:rsidRDefault="00C1081C" w:rsidP="0010716C">
            <w:pPr>
              <w:pStyle w:val="ListParagraph"/>
              <w:numPr>
                <w:ilvl w:val="0"/>
                <w:numId w:val="41"/>
              </w:numPr>
              <w:ind w:left="330"/>
              <w:jc w:val="both"/>
              <w:rPr>
                <w:rFonts w:ascii="Times New Roman" w:hAnsi="Times New Roman" w:cs="Times New Roman"/>
                <w:sz w:val="24"/>
                <w:szCs w:val="24"/>
              </w:rPr>
            </w:pPr>
            <w:r w:rsidRPr="00EB3950">
              <w:rPr>
                <w:rFonts w:ascii="Times New Roman" w:hAnsi="Times New Roman" w:cs="Times New Roman"/>
                <w:sz w:val="24"/>
                <w:szCs w:val="24"/>
              </w:rPr>
              <w:t>MG Coaches</w:t>
            </w:r>
          </w:p>
        </w:tc>
        <w:tc>
          <w:tcPr>
            <w:tcW w:w="4950" w:type="dxa"/>
            <w:vMerge w:val="restart"/>
          </w:tcPr>
          <w:p w14:paraId="7B39ACC4" w14:textId="28FC5AE1" w:rsidR="00C1081C" w:rsidRPr="00EB3950" w:rsidRDefault="00C1081C" w:rsidP="005B0BA9">
            <w:pPr>
              <w:ind w:left="342" w:hanging="342"/>
              <w:rPr>
                <w:rFonts w:ascii="Times New Roman" w:hAnsi="Times New Roman" w:cs="Times New Roman"/>
                <w:sz w:val="24"/>
                <w:szCs w:val="24"/>
              </w:rPr>
            </w:pPr>
            <w:r w:rsidRPr="00EB3950">
              <w:rPr>
                <w:rFonts w:ascii="Times New Roman" w:hAnsi="Times New Roman" w:cs="Times New Roman"/>
                <w:sz w:val="24"/>
                <w:szCs w:val="24"/>
              </w:rPr>
              <w:t>3.</w:t>
            </w:r>
            <w:r>
              <w:rPr>
                <w:rFonts w:ascii="Times New Roman" w:hAnsi="Times New Roman" w:cs="Times New Roman"/>
                <w:sz w:val="24"/>
                <w:szCs w:val="24"/>
              </w:rPr>
              <w:t xml:space="preserve">1 </w:t>
            </w:r>
            <w:r w:rsidRPr="00EB3950">
              <w:rPr>
                <w:rFonts w:ascii="Times New Roman" w:hAnsi="Times New Roman" w:cs="Times New Roman"/>
                <w:sz w:val="24"/>
                <w:szCs w:val="24"/>
              </w:rPr>
              <w:t>Develop the coaching program/methodology including all visual aid materials</w:t>
            </w:r>
          </w:p>
        </w:tc>
        <w:tc>
          <w:tcPr>
            <w:tcW w:w="1440" w:type="dxa"/>
            <w:vAlign w:val="center"/>
          </w:tcPr>
          <w:p w14:paraId="0C7BBAC7" w14:textId="47A7CFA0" w:rsidR="00C1081C" w:rsidRPr="00EB3950" w:rsidRDefault="00C1081C" w:rsidP="004042F5">
            <w:pPr>
              <w:jc w:val="center"/>
              <w:rPr>
                <w:rFonts w:ascii="Times New Roman" w:hAnsi="Times New Roman" w:cs="Times New Roman"/>
                <w:sz w:val="24"/>
                <w:szCs w:val="24"/>
              </w:rPr>
            </w:pPr>
            <w:r w:rsidRPr="00EB3950">
              <w:rPr>
                <w:rFonts w:ascii="Times New Roman" w:hAnsi="Times New Roman" w:cs="Times New Roman"/>
                <w:sz w:val="24"/>
                <w:szCs w:val="24"/>
              </w:rPr>
              <w:t>2</w:t>
            </w:r>
          </w:p>
        </w:tc>
        <w:tc>
          <w:tcPr>
            <w:tcW w:w="2160" w:type="dxa"/>
            <w:vMerge w:val="restart"/>
            <w:vAlign w:val="center"/>
          </w:tcPr>
          <w:p w14:paraId="0F6DE498" w14:textId="6ED09E31" w:rsidR="00C1081C" w:rsidRPr="00EB3950" w:rsidRDefault="00C1081C" w:rsidP="004042F5">
            <w:pPr>
              <w:jc w:val="center"/>
              <w:rPr>
                <w:rFonts w:ascii="Times New Roman" w:hAnsi="Times New Roman" w:cs="Times New Roman"/>
                <w:sz w:val="24"/>
                <w:szCs w:val="24"/>
              </w:rPr>
            </w:pPr>
            <w:r w:rsidRPr="00EB3950">
              <w:rPr>
                <w:rFonts w:ascii="Times New Roman" w:hAnsi="Times New Roman" w:cs="Times New Roman"/>
                <w:sz w:val="24"/>
                <w:szCs w:val="24"/>
              </w:rPr>
              <w:t>Homebased</w:t>
            </w:r>
          </w:p>
        </w:tc>
      </w:tr>
      <w:tr w:rsidR="00C1081C" w:rsidRPr="00EB3950" w14:paraId="4D4B21E4" w14:textId="77777777" w:rsidTr="00C1081C">
        <w:tc>
          <w:tcPr>
            <w:tcW w:w="2070" w:type="dxa"/>
            <w:vMerge/>
          </w:tcPr>
          <w:p w14:paraId="1924DEEC" w14:textId="7956B346" w:rsidR="00C1081C" w:rsidRPr="00EB3950" w:rsidRDefault="00C1081C" w:rsidP="0010716C">
            <w:pPr>
              <w:pStyle w:val="ListParagraph"/>
              <w:numPr>
                <w:ilvl w:val="0"/>
                <w:numId w:val="41"/>
              </w:numPr>
              <w:ind w:left="330"/>
              <w:jc w:val="both"/>
              <w:rPr>
                <w:rFonts w:ascii="Times New Roman" w:hAnsi="Times New Roman" w:cs="Times New Roman"/>
                <w:sz w:val="24"/>
                <w:szCs w:val="24"/>
              </w:rPr>
            </w:pPr>
          </w:p>
        </w:tc>
        <w:tc>
          <w:tcPr>
            <w:tcW w:w="4950" w:type="dxa"/>
            <w:vMerge/>
          </w:tcPr>
          <w:p w14:paraId="3688B770" w14:textId="49DA11B6" w:rsidR="00C1081C" w:rsidRPr="00EB3950" w:rsidRDefault="00C1081C" w:rsidP="0010716C">
            <w:pPr>
              <w:jc w:val="both"/>
              <w:rPr>
                <w:rFonts w:ascii="Times New Roman" w:hAnsi="Times New Roman" w:cs="Times New Roman"/>
                <w:sz w:val="24"/>
                <w:szCs w:val="24"/>
              </w:rPr>
            </w:pPr>
          </w:p>
        </w:tc>
        <w:tc>
          <w:tcPr>
            <w:tcW w:w="1440" w:type="dxa"/>
            <w:vAlign w:val="center"/>
          </w:tcPr>
          <w:p w14:paraId="34B4F388" w14:textId="0470BAD0" w:rsidR="00C1081C" w:rsidRPr="00EB3950" w:rsidRDefault="00C1081C" w:rsidP="004042F5">
            <w:pPr>
              <w:jc w:val="center"/>
              <w:rPr>
                <w:rFonts w:ascii="Times New Roman" w:hAnsi="Times New Roman" w:cs="Times New Roman"/>
                <w:sz w:val="24"/>
                <w:szCs w:val="24"/>
              </w:rPr>
            </w:pPr>
            <w:r w:rsidRPr="00EB3950">
              <w:rPr>
                <w:rFonts w:ascii="Times New Roman" w:hAnsi="Times New Roman" w:cs="Times New Roman"/>
                <w:sz w:val="24"/>
                <w:szCs w:val="24"/>
              </w:rPr>
              <w:t>7</w:t>
            </w:r>
          </w:p>
        </w:tc>
        <w:tc>
          <w:tcPr>
            <w:tcW w:w="2160" w:type="dxa"/>
            <w:vMerge/>
            <w:vAlign w:val="center"/>
          </w:tcPr>
          <w:p w14:paraId="4961F043" w14:textId="484088E5" w:rsidR="00C1081C" w:rsidRPr="00EB3950" w:rsidRDefault="00C1081C" w:rsidP="004042F5">
            <w:pPr>
              <w:jc w:val="center"/>
              <w:rPr>
                <w:rFonts w:ascii="Times New Roman" w:hAnsi="Times New Roman" w:cs="Times New Roman"/>
                <w:sz w:val="24"/>
                <w:szCs w:val="24"/>
              </w:rPr>
            </w:pPr>
          </w:p>
        </w:tc>
      </w:tr>
      <w:tr w:rsidR="00C1081C" w:rsidRPr="00EB3950" w14:paraId="2CACDCA0" w14:textId="77777777" w:rsidTr="00C1081C">
        <w:tc>
          <w:tcPr>
            <w:tcW w:w="2070" w:type="dxa"/>
            <w:vMerge/>
          </w:tcPr>
          <w:p w14:paraId="0DA1F3EF" w14:textId="5848BD01" w:rsidR="00C1081C" w:rsidRPr="00EB3950" w:rsidRDefault="00C1081C" w:rsidP="0010716C">
            <w:pPr>
              <w:jc w:val="both"/>
              <w:rPr>
                <w:rFonts w:ascii="Times New Roman" w:hAnsi="Times New Roman" w:cs="Times New Roman"/>
                <w:sz w:val="24"/>
                <w:szCs w:val="24"/>
              </w:rPr>
            </w:pPr>
          </w:p>
        </w:tc>
        <w:tc>
          <w:tcPr>
            <w:tcW w:w="4950" w:type="dxa"/>
          </w:tcPr>
          <w:p w14:paraId="2DB5FA90" w14:textId="42ABF09E" w:rsidR="00C1081C" w:rsidRPr="00EB3950" w:rsidRDefault="00C1081C" w:rsidP="0010716C">
            <w:pPr>
              <w:jc w:val="both"/>
              <w:rPr>
                <w:rFonts w:ascii="Times New Roman" w:hAnsi="Times New Roman" w:cs="Times New Roman"/>
                <w:sz w:val="24"/>
                <w:szCs w:val="24"/>
              </w:rPr>
            </w:pPr>
            <w:r w:rsidRPr="00EB3950">
              <w:rPr>
                <w:rFonts w:ascii="Times New Roman" w:hAnsi="Times New Roman" w:cs="Times New Roman"/>
                <w:sz w:val="24"/>
                <w:szCs w:val="24"/>
              </w:rPr>
              <w:t>3.</w:t>
            </w:r>
            <w:r>
              <w:rPr>
                <w:rFonts w:ascii="Times New Roman" w:hAnsi="Times New Roman" w:cs="Times New Roman"/>
                <w:sz w:val="24"/>
                <w:szCs w:val="24"/>
              </w:rPr>
              <w:t>2</w:t>
            </w:r>
            <w:r w:rsidRPr="00EB3950">
              <w:rPr>
                <w:rFonts w:ascii="Times New Roman" w:hAnsi="Times New Roman" w:cs="Times New Roman"/>
                <w:sz w:val="24"/>
                <w:szCs w:val="24"/>
              </w:rPr>
              <w:t xml:space="preserve"> Coaching sessions</w:t>
            </w:r>
          </w:p>
          <w:p w14:paraId="1917C4EF" w14:textId="3D5BE3FE" w:rsidR="00C1081C" w:rsidRPr="00EB3950" w:rsidRDefault="00C1081C" w:rsidP="005B0BA9">
            <w:pPr>
              <w:ind w:left="342"/>
              <w:jc w:val="both"/>
              <w:rPr>
                <w:rFonts w:ascii="Times New Roman" w:hAnsi="Times New Roman" w:cs="Times New Roman"/>
                <w:sz w:val="24"/>
                <w:szCs w:val="24"/>
              </w:rPr>
            </w:pPr>
            <w:r>
              <w:rPr>
                <w:rFonts w:ascii="Times New Roman" w:hAnsi="Times New Roman" w:cs="Times New Roman"/>
                <w:sz w:val="24"/>
                <w:szCs w:val="24"/>
              </w:rPr>
              <w:t>(</w:t>
            </w:r>
            <w:r>
              <w:rPr>
                <w:rFonts w:ascii="Sylfaen" w:hAnsi="Sylfaen" w:cs="Times New Roman"/>
                <w:sz w:val="24"/>
                <w:szCs w:val="24"/>
                <w:lang w:val="ka-GE"/>
              </w:rPr>
              <w:t xml:space="preserve">expected </w:t>
            </w:r>
            <w:r w:rsidR="00F04322">
              <w:rPr>
                <w:rFonts w:ascii="Sylfaen" w:hAnsi="Sylfaen" w:cs="Times New Roman"/>
                <w:sz w:val="24"/>
                <w:szCs w:val="24"/>
              </w:rPr>
              <w:t xml:space="preserve">approximately </w:t>
            </w:r>
            <w:r>
              <w:rPr>
                <w:rFonts w:ascii="Times New Roman" w:hAnsi="Times New Roman" w:cs="Times New Roman"/>
                <w:sz w:val="24"/>
                <w:szCs w:val="24"/>
              </w:rPr>
              <w:t>40 hours per each coach -</w:t>
            </w:r>
            <w:r w:rsidRPr="00EB3950">
              <w:rPr>
                <w:rFonts w:ascii="Times New Roman" w:hAnsi="Times New Roman" w:cs="Times New Roman"/>
                <w:sz w:val="24"/>
                <w:szCs w:val="24"/>
              </w:rPr>
              <w:t xml:space="preserve"> 5 working days)</w:t>
            </w:r>
          </w:p>
        </w:tc>
        <w:tc>
          <w:tcPr>
            <w:tcW w:w="1440" w:type="dxa"/>
            <w:vAlign w:val="center"/>
          </w:tcPr>
          <w:p w14:paraId="2BC08F6D" w14:textId="7B67A1B8" w:rsidR="00C1081C" w:rsidRPr="00EB3950" w:rsidRDefault="00C1081C" w:rsidP="004042F5">
            <w:pPr>
              <w:jc w:val="center"/>
              <w:rPr>
                <w:rFonts w:ascii="Times New Roman" w:hAnsi="Times New Roman" w:cs="Times New Roman"/>
                <w:sz w:val="24"/>
                <w:szCs w:val="24"/>
              </w:rPr>
            </w:pPr>
            <w:r w:rsidRPr="00EB3950">
              <w:rPr>
                <w:rFonts w:ascii="Times New Roman" w:hAnsi="Times New Roman" w:cs="Times New Roman"/>
                <w:sz w:val="24"/>
                <w:szCs w:val="24"/>
              </w:rPr>
              <w:t>5</w:t>
            </w:r>
          </w:p>
        </w:tc>
        <w:tc>
          <w:tcPr>
            <w:tcW w:w="2160" w:type="dxa"/>
            <w:vAlign w:val="center"/>
          </w:tcPr>
          <w:p w14:paraId="3FEAC5A3" w14:textId="1CEF84A6" w:rsidR="00C1081C" w:rsidRPr="00EB3950" w:rsidRDefault="00C1081C" w:rsidP="004042F5">
            <w:pPr>
              <w:jc w:val="center"/>
              <w:rPr>
                <w:rFonts w:ascii="Times New Roman" w:hAnsi="Times New Roman" w:cs="Times New Roman"/>
                <w:sz w:val="24"/>
                <w:szCs w:val="24"/>
              </w:rPr>
            </w:pPr>
            <w:r w:rsidRPr="00EB3950">
              <w:rPr>
                <w:rFonts w:ascii="Times New Roman" w:hAnsi="Times New Roman" w:cs="Times New Roman"/>
                <w:sz w:val="24"/>
                <w:szCs w:val="24"/>
              </w:rPr>
              <w:t>Tbilisi, GEO</w:t>
            </w:r>
          </w:p>
        </w:tc>
      </w:tr>
      <w:tr w:rsidR="00C1081C" w:rsidRPr="00EB3950" w14:paraId="11776561" w14:textId="77777777" w:rsidTr="00C1081C">
        <w:tc>
          <w:tcPr>
            <w:tcW w:w="2070" w:type="dxa"/>
            <w:vMerge/>
          </w:tcPr>
          <w:p w14:paraId="7E98BADE" w14:textId="77777777" w:rsidR="00C1081C" w:rsidRPr="00EB3950" w:rsidRDefault="00C1081C" w:rsidP="0010716C">
            <w:pPr>
              <w:jc w:val="both"/>
              <w:rPr>
                <w:rFonts w:ascii="Times New Roman" w:hAnsi="Times New Roman" w:cs="Times New Roman"/>
                <w:sz w:val="24"/>
                <w:szCs w:val="24"/>
              </w:rPr>
            </w:pPr>
          </w:p>
        </w:tc>
        <w:tc>
          <w:tcPr>
            <w:tcW w:w="4950" w:type="dxa"/>
          </w:tcPr>
          <w:p w14:paraId="24B8EC81" w14:textId="3E439D6F" w:rsidR="00C1081C" w:rsidRPr="00EB3950" w:rsidRDefault="00C1081C" w:rsidP="0010716C">
            <w:pPr>
              <w:jc w:val="both"/>
              <w:rPr>
                <w:rFonts w:ascii="Times New Roman" w:hAnsi="Times New Roman" w:cs="Times New Roman"/>
                <w:sz w:val="24"/>
                <w:szCs w:val="24"/>
              </w:rPr>
            </w:pPr>
            <w:r w:rsidRPr="00EB3950">
              <w:rPr>
                <w:rFonts w:ascii="Times New Roman" w:hAnsi="Times New Roman" w:cs="Times New Roman"/>
                <w:sz w:val="24"/>
                <w:szCs w:val="24"/>
              </w:rPr>
              <w:t>3.</w:t>
            </w:r>
            <w:r>
              <w:rPr>
                <w:rFonts w:ascii="Times New Roman" w:hAnsi="Times New Roman" w:cs="Times New Roman"/>
                <w:sz w:val="24"/>
                <w:szCs w:val="24"/>
              </w:rPr>
              <w:t>3</w:t>
            </w:r>
            <w:r w:rsidRPr="00EB3950">
              <w:rPr>
                <w:rFonts w:ascii="Times New Roman" w:hAnsi="Times New Roman" w:cs="Times New Roman"/>
                <w:sz w:val="24"/>
                <w:szCs w:val="24"/>
              </w:rPr>
              <w:t xml:space="preserve"> Remote Consultations</w:t>
            </w:r>
          </w:p>
          <w:p w14:paraId="4445C132" w14:textId="5BA573A4" w:rsidR="00C1081C" w:rsidRPr="00EB3950" w:rsidRDefault="00C1081C" w:rsidP="00F04322">
            <w:pPr>
              <w:ind w:left="342" w:hanging="45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Sylfaen" w:hAnsi="Sylfaen" w:cs="Times New Roman"/>
                <w:sz w:val="24"/>
                <w:szCs w:val="24"/>
                <w:lang w:val="ka-GE"/>
              </w:rPr>
              <w:t xml:space="preserve">expected </w:t>
            </w:r>
            <w:r w:rsidR="00F04322">
              <w:rPr>
                <w:rFonts w:ascii="Sylfaen" w:hAnsi="Sylfaen" w:cs="Times New Roman"/>
                <w:sz w:val="24"/>
                <w:szCs w:val="24"/>
              </w:rPr>
              <w:t xml:space="preserve">approximately </w:t>
            </w:r>
            <w:r>
              <w:rPr>
                <w:rFonts w:ascii="Times New Roman" w:hAnsi="Times New Roman" w:cs="Times New Roman"/>
                <w:sz w:val="24"/>
                <w:szCs w:val="24"/>
              </w:rPr>
              <w:t>2 hrs. x 2</w:t>
            </w:r>
            <w:r w:rsidRPr="00EB3950">
              <w:rPr>
                <w:rFonts w:ascii="Times New Roman" w:hAnsi="Times New Roman" w:cs="Times New Roman"/>
                <w:sz w:val="24"/>
                <w:szCs w:val="24"/>
              </w:rPr>
              <w:t xml:space="preserve"> days </w:t>
            </w:r>
            <w:r w:rsidR="00F04322">
              <w:rPr>
                <w:rFonts w:ascii="Times New Roman" w:hAnsi="Times New Roman" w:cs="Times New Roman"/>
                <w:sz w:val="24"/>
                <w:szCs w:val="24"/>
              </w:rPr>
              <w:t xml:space="preserve">per </w:t>
            </w:r>
            <w:r w:rsidRPr="00452FEA">
              <w:rPr>
                <w:rFonts w:ascii="Times New Roman" w:hAnsi="Times New Roman" w:cs="Times New Roman"/>
                <w:sz w:val="24"/>
                <w:szCs w:val="24"/>
              </w:rPr>
              <w:t>coach</w:t>
            </w:r>
            <w:r w:rsidRPr="00EB3950">
              <w:rPr>
                <w:rFonts w:ascii="Times New Roman" w:hAnsi="Times New Roman" w:cs="Times New Roman"/>
                <w:sz w:val="24"/>
                <w:szCs w:val="24"/>
              </w:rPr>
              <w:t>)</w:t>
            </w:r>
          </w:p>
        </w:tc>
        <w:tc>
          <w:tcPr>
            <w:tcW w:w="1440" w:type="dxa"/>
            <w:vAlign w:val="center"/>
          </w:tcPr>
          <w:p w14:paraId="7A8401C0" w14:textId="4D3A3DE6" w:rsidR="00C1081C" w:rsidRPr="00EB3950" w:rsidRDefault="00C1081C" w:rsidP="004042F5">
            <w:pPr>
              <w:jc w:val="center"/>
              <w:rPr>
                <w:rFonts w:ascii="Times New Roman" w:hAnsi="Times New Roman" w:cs="Times New Roman"/>
                <w:sz w:val="24"/>
                <w:szCs w:val="24"/>
              </w:rPr>
            </w:pPr>
            <w:r>
              <w:rPr>
                <w:rFonts w:ascii="Times New Roman" w:hAnsi="Times New Roman" w:cs="Times New Roman"/>
                <w:sz w:val="24"/>
                <w:szCs w:val="24"/>
              </w:rPr>
              <w:t>2</w:t>
            </w:r>
          </w:p>
        </w:tc>
        <w:tc>
          <w:tcPr>
            <w:tcW w:w="2160" w:type="dxa"/>
            <w:vAlign w:val="center"/>
          </w:tcPr>
          <w:p w14:paraId="43118064" w14:textId="154B0824" w:rsidR="00C1081C" w:rsidRPr="00EB3950" w:rsidRDefault="00C1081C" w:rsidP="004042F5">
            <w:pPr>
              <w:jc w:val="center"/>
              <w:rPr>
                <w:rFonts w:ascii="Times New Roman" w:hAnsi="Times New Roman" w:cs="Times New Roman"/>
                <w:sz w:val="24"/>
                <w:szCs w:val="24"/>
              </w:rPr>
            </w:pPr>
            <w:r w:rsidRPr="00EB3950">
              <w:rPr>
                <w:rFonts w:ascii="Times New Roman" w:hAnsi="Times New Roman" w:cs="Times New Roman"/>
                <w:sz w:val="24"/>
                <w:szCs w:val="24"/>
              </w:rPr>
              <w:t>Homebased</w:t>
            </w:r>
          </w:p>
        </w:tc>
      </w:tr>
      <w:tr w:rsidR="00C1081C" w:rsidRPr="00EB3950" w14:paraId="0AD7BCB7" w14:textId="77777777" w:rsidTr="00C1081C">
        <w:trPr>
          <w:trHeight w:val="562"/>
        </w:trPr>
        <w:tc>
          <w:tcPr>
            <w:tcW w:w="2070" w:type="dxa"/>
            <w:vMerge w:val="restart"/>
          </w:tcPr>
          <w:p w14:paraId="2C79070B" w14:textId="6AB10AC9" w:rsidR="00C1081C" w:rsidRPr="00EB3950" w:rsidRDefault="00C1081C" w:rsidP="004B27AF">
            <w:pPr>
              <w:jc w:val="both"/>
              <w:rPr>
                <w:rFonts w:ascii="Times New Roman" w:hAnsi="Times New Roman" w:cs="Times New Roman"/>
                <w:sz w:val="24"/>
                <w:szCs w:val="24"/>
              </w:rPr>
            </w:pPr>
            <w:r w:rsidRPr="00EB3950">
              <w:rPr>
                <w:rFonts w:ascii="Times New Roman" w:hAnsi="Times New Roman" w:cs="Times New Roman"/>
                <w:sz w:val="24"/>
                <w:szCs w:val="24"/>
              </w:rPr>
              <w:t xml:space="preserve">4. Final Evaluation (IIC) </w:t>
            </w:r>
          </w:p>
        </w:tc>
        <w:tc>
          <w:tcPr>
            <w:tcW w:w="4950" w:type="dxa"/>
          </w:tcPr>
          <w:p w14:paraId="7EB3B626" w14:textId="77777777" w:rsidR="00C1081C" w:rsidRDefault="00C1081C" w:rsidP="0010716C">
            <w:pPr>
              <w:jc w:val="both"/>
              <w:rPr>
                <w:rFonts w:ascii="Times New Roman" w:hAnsi="Times New Roman" w:cs="Times New Roman"/>
                <w:sz w:val="24"/>
                <w:szCs w:val="24"/>
              </w:rPr>
            </w:pPr>
            <w:r w:rsidRPr="00EB3950">
              <w:rPr>
                <w:rFonts w:ascii="Times New Roman" w:hAnsi="Times New Roman" w:cs="Times New Roman"/>
                <w:sz w:val="24"/>
                <w:szCs w:val="24"/>
              </w:rPr>
              <w:t>4.1 Pitching and Q&amp;A</w:t>
            </w:r>
          </w:p>
          <w:p w14:paraId="3A0FEB71" w14:textId="32B8FE96" w:rsidR="00C1081C" w:rsidRPr="00EB3950" w:rsidRDefault="00C1081C" w:rsidP="00F04322">
            <w:pPr>
              <w:ind w:left="342"/>
              <w:jc w:val="both"/>
              <w:rPr>
                <w:rFonts w:ascii="Times New Roman" w:hAnsi="Times New Roman" w:cs="Times New Roman"/>
                <w:sz w:val="24"/>
                <w:szCs w:val="24"/>
              </w:rPr>
            </w:pPr>
            <w:r w:rsidRPr="00A26E79">
              <w:rPr>
                <w:rFonts w:ascii="Times New Roman" w:hAnsi="Times New Roman" w:cs="Times New Roman"/>
                <w:sz w:val="24"/>
                <w:szCs w:val="24"/>
              </w:rPr>
              <w:t>(</w:t>
            </w:r>
            <w:r>
              <w:rPr>
                <w:rFonts w:ascii="Sylfaen" w:hAnsi="Sylfaen" w:cs="Times New Roman"/>
                <w:sz w:val="24"/>
                <w:szCs w:val="24"/>
                <w:lang w:val="ka-GE"/>
              </w:rPr>
              <w:t xml:space="preserve">expected </w:t>
            </w:r>
            <w:r w:rsidR="00F04322">
              <w:rPr>
                <w:rFonts w:ascii="Sylfaen" w:hAnsi="Sylfaen" w:cs="Times New Roman"/>
                <w:sz w:val="24"/>
                <w:szCs w:val="24"/>
              </w:rPr>
              <w:t xml:space="preserve">approximately </w:t>
            </w:r>
            <w:r>
              <w:rPr>
                <w:rFonts w:ascii="Times New Roman" w:hAnsi="Times New Roman" w:cs="Times New Roman"/>
                <w:sz w:val="24"/>
                <w:szCs w:val="24"/>
              </w:rPr>
              <w:t>40</w:t>
            </w:r>
            <w:r w:rsidRPr="00A26E79">
              <w:rPr>
                <w:rFonts w:ascii="Times New Roman" w:hAnsi="Times New Roman" w:cs="Times New Roman"/>
                <w:sz w:val="24"/>
                <w:szCs w:val="24"/>
              </w:rPr>
              <w:t xml:space="preserve"> hours per each </w:t>
            </w:r>
            <w:r>
              <w:rPr>
                <w:rFonts w:ascii="Times New Roman" w:hAnsi="Times New Roman" w:cs="Times New Roman"/>
                <w:sz w:val="24"/>
                <w:szCs w:val="24"/>
              </w:rPr>
              <w:t>IIC member - 5</w:t>
            </w:r>
            <w:r w:rsidRPr="00A26E79">
              <w:rPr>
                <w:rFonts w:ascii="Times New Roman" w:hAnsi="Times New Roman" w:cs="Times New Roman"/>
                <w:sz w:val="24"/>
                <w:szCs w:val="24"/>
              </w:rPr>
              <w:t xml:space="preserve"> working days)</w:t>
            </w:r>
          </w:p>
        </w:tc>
        <w:tc>
          <w:tcPr>
            <w:tcW w:w="1440" w:type="dxa"/>
            <w:vAlign w:val="center"/>
          </w:tcPr>
          <w:p w14:paraId="103A70C5" w14:textId="5A7E003B" w:rsidR="00C1081C" w:rsidRPr="00EB3950" w:rsidRDefault="00C1081C" w:rsidP="004042F5">
            <w:pPr>
              <w:jc w:val="center"/>
              <w:rPr>
                <w:rFonts w:ascii="Times New Roman" w:hAnsi="Times New Roman" w:cs="Times New Roman"/>
                <w:sz w:val="24"/>
                <w:szCs w:val="24"/>
              </w:rPr>
            </w:pPr>
            <w:r>
              <w:rPr>
                <w:rFonts w:ascii="Times New Roman" w:hAnsi="Times New Roman" w:cs="Times New Roman"/>
                <w:sz w:val="24"/>
                <w:szCs w:val="24"/>
              </w:rPr>
              <w:t>5</w:t>
            </w:r>
          </w:p>
        </w:tc>
        <w:tc>
          <w:tcPr>
            <w:tcW w:w="2160" w:type="dxa"/>
            <w:vMerge w:val="restart"/>
            <w:vAlign w:val="center"/>
          </w:tcPr>
          <w:p w14:paraId="0FC81B9B" w14:textId="1ABEB953" w:rsidR="00C1081C" w:rsidRPr="00EB3950" w:rsidRDefault="00C1081C" w:rsidP="004042F5">
            <w:pPr>
              <w:jc w:val="center"/>
              <w:rPr>
                <w:rFonts w:ascii="Times New Roman" w:hAnsi="Times New Roman" w:cs="Times New Roman"/>
                <w:sz w:val="24"/>
                <w:szCs w:val="24"/>
              </w:rPr>
            </w:pPr>
            <w:r w:rsidRPr="00EB3950">
              <w:rPr>
                <w:rFonts w:ascii="Times New Roman" w:hAnsi="Times New Roman" w:cs="Times New Roman"/>
                <w:sz w:val="24"/>
                <w:szCs w:val="24"/>
              </w:rPr>
              <w:t>Tbilisi, GEO</w:t>
            </w:r>
          </w:p>
        </w:tc>
      </w:tr>
      <w:tr w:rsidR="00C1081C" w14:paraId="2B40F355" w14:textId="77777777" w:rsidTr="00C1081C">
        <w:tc>
          <w:tcPr>
            <w:tcW w:w="2070" w:type="dxa"/>
            <w:vMerge/>
          </w:tcPr>
          <w:p w14:paraId="772F699B" w14:textId="77777777" w:rsidR="00C1081C" w:rsidRPr="00EB3950" w:rsidRDefault="00C1081C" w:rsidP="0010716C">
            <w:pPr>
              <w:jc w:val="both"/>
              <w:rPr>
                <w:rFonts w:ascii="Times New Roman" w:hAnsi="Times New Roman" w:cs="Times New Roman"/>
                <w:sz w:val="24"/>
                <w:szCs w:val="24"/>
              </w:rPr>
            </w:pPr>
          </w:p>
        </w:tc>
        <w:tc>
          <w:tcPr>
            <w:tcW w:w="4950" w:type="dxa"/>
          </w:tcPr>
          <w:p w14:paraId="55C729B1" w14:textId="77777777" w:rsidR="00C1081C" w:rsidRDefault="00C1081C" w:rsidP="0010716C">
            <w:pPr>
              <w:jc w:val="both"/>
              <w:rPr>
                <w:rFonts w:ascii="Times New Roman" w:hAnsi="Times New Roman" w:cs="Times New Roman"/>
                <w:sz w:val="24"/>
                <w:szCs w:val="24"/>
              </w:rPr>
            </w:pPr>
            <w:r w:rsidRPr="00EB3950">
              <w:rPr>
                <w:rFonts w:ascii="Times New Roman" w:hAnsi="Times New Roman" w:cs="Times New Roman"/>
                <w:sz w:val="24"/>
                <w:szCs w:val="24"/>
              </w:rPr>
              <w:t>4.2 Consensus Meeting</w:t>
            </w:r>
          </w:p>
          <w:p w14:paraId="70F3456F" w14:textId="7E0B96E2" w:rsidR="00C1081C" w:rsidRPr="00EB3950" w:rsidRDefault="00C1081C" w:rsidP="00F04322">
            <w:pPr>
              <w:ind w:left="342"/>
              <w:jc w:val="both"/>
              <w:rPr>
                <w:rFonts w:ascii="Times New Roman" w:hAnsi="Times New Roman" w:cs="Times New Roman"/>
                <w:sz w:val="24"/>
                <w:szCs w:val="24"/>
              </w:rPr>
            </w:pPr>
            <w:r w:rsidRPr="00A26E79">
              <w:rPr>
                <w:rFonts w:ascii="Times New Roman" w:hAnsi="Times New Roman" w:cs="Times New Roman"/>
                <w:sz w:val="24"/>
                <w:szCs w:val="24"/>
              </w:rPr>
              <w:t>(</w:t>
            </w:r>
            <w:r>
              <w:rPr>
                <w:rFonts w:ascii="Sylfaen" w:hAnsi="Sylfaen" w:cs="Times New Roman"/>
                <w:sz w:val="24"/>
                <w:szCs w:val="24"/>
                <w:lang w:val="ka-GE"/>
              </w:rPr>
              <w:t xml:space="preserve">expected </w:t>
            </w:r>
            <w:r w:rsidR="00F04322">
              <w:rPr>
                <w:rFonts w:ascii="Sylfaen" w:hAnsi="Sylfaen" w:cs="Times New Roman"/>
                <w:sz w:val="24"/>
                <w:szCs w:val="24"/>
              </w:rPr>
              <w:t>approximate</w:t>
            </w:r>
            <w:bookmarkStart w:id="1" w:name="_GoBack"/>
            <w:bookmarkEnd w:id="1"/>
            <w:r w:rsidR="00F04322">
              <w:rPr>
                <w:rFonts w:ascii="Sylfaen" w:hAnsi="Sylfaen" w:cs="Times New Roman"/>
                <w:sz w:val="24"/>
                <w:szCs w:val="24"/>
              </w:rPr>
              <w:t xml:space="preserve">ly </w:t>
            </w:r>
            <w:r>
              <w:rPr>
                <w:rFonts w:ascii="Times New Roman" w:hAnsi="Times New Roman" w:cs="Times New Roman"/>
                <w:sz w:val="24"/>
                <w:szCs w:val="24"/>
              </w:rPr>
              <w:t>4</w:t>
            </w:r>
            <w:r w:rsidRPr="00A26E79">
              <w:rPr>
                <w:rFonts w:ascii="Times New Roman" w:hAnsi="Times New Roman" w:cs="Times New Roman"/>
                <w:sz w:val="24"/>
                <w:szCs w:val="24"/>
              </w:rPr>
              <w:t xml:space="preserve"> hours per each </w:t>
            </w:r>
            <w:r>
              <w:rPr>
                <w:rFonts w:ascii="Times New Roman" w:hAnsi="Times New Roman" w:cs="Times New Roman"/>
                <w:sz w:val="24"/>
                <w:szCs w:val="24"/>
              </w:rPr>
              <w:t>IIC member - 1 working day</w:t>
            </w:r>
            <w:r w:rsidRPr="00A26E79">
              <w:rPr>
                <w:rFonts w:ascii="Times New Roman" w:hAnsi="Times New Roman" w:cs="Times New Roman"/>
                <w:sz w:val="24"/>
                <w:szCs w:val="24"/>
              </w:rPr>
              <w:t>)</w:t>
            </w:r>
          </w:p>
        </w:tc>
        <w:tc>
          <w:tcPr>
            <w:tcW w:w="1440" w:type="dxa"/>
            <w:vAlign w:val="center"/>
          </w:tcPr>
          <w:p w14:paraId="137E2753" w14:textId="75184C82" w:rsidR="00C1081C" w:rsidRPr="00EB3950" w:rsidRDefault="00C1081C" w:rsidP="004042F5">
            <w:pPr>
              <w:jc w:val="center"/>
              <w:rPr>
                <w:rFonts w:ascii="Times New Roman" w:hAnsi="Times New Roman" w:cs="Times New Roman"/>
                <w:sz w:val="24"/>
                <w:szCs w:val="24"/>
              </w:rPr>
            </w:pPr>
            <w:r>
              <w:rPr>
                <w:rFonts w:ascii="Times New Roman" w:hAnsi="Times New Roman" w:cs="Times New Roman"/>
                <w:sz w:val="24"/>
                <w:szCs w:val="24"/>
              </w:rPr>
              <w:t>1</w:t>
            </w:r>
          </w:p>
        </w:tc>
        <w:tc>
          <w:tcPr>
            <w:tcW w:w="2160" w:type="dxa"/>
            <w:vMerge/>
            <w:vAlign w:val="center"/>
          </w:tcPr>
          <w:p w14:paraId="7D11B45B" w14:textId="0622CF44" w:rsidR="00C1081C" w:rsidRDefault="00C1081C" w:rsidP="004042F5">
            <w:pPr>
              <w:jc w:val="center"/>
              <w:rPr>
                <w:rFonts w:ascii="Times New Roman" w:hAnsi="Times New Roman" w:cs="Times New Roman"/>
                <w:sz w:val="24"/>
                <w:szCs w:val="24"/>
              </w:rPr>
            </w:pPr>
          </w:p>
        </w:tc>
      </w:tr>
    </w:tbl>
    <w:p w14:paraId="4621DFE1" w14:textId="77777777" w:rsidR="008F5685" w:rsidRPr="00EE0042" w:rsidRDefault="008F5685" w:rsidP="005370BE">
      <w:pPr>
        <w:rPr>
          <w:rFonts w:ascii="Times New Roman" w:hAnsi="Times New Roman" w:cs="Times New Roman"/>
          <w:sz w:val="24"/>
          <w:szCs w:val="24"/>
        </w:rPr>
      </w:pPr>
    </w:p>
    <w:p w14:paraId="4D95C5FC" w14:textId="6CE2A559" w:rsidR="00ED74E9" w:rsidRPr="00EE0042" w:rsidRDefault="00ED74E9" w:rsidP="00ED74E9">
      <w:pPr>
        <w:spacing w:before="120" w:after="120" w:line="240" w:lineRule="auto"/>
        <w:jc w:val="both"/>
        <w:rPr>
          <w:rFonts w:ascii="Times New Roman" w:hAnsi="Times New Roman" w:cs="Times New Roman"/>
          <w:b/>
          <w:sz w:val="24"/>
          <w:szCs w:val="24"/>
          <w:u w:val="single"/>
          <w:lang w:val="en-GB"/>
        </w:rPr>
      </w:pPr>
      <w:r w:rsidRPr="00EE0042">
        <w:rPr>
          <w:rFonts w:ascii="Times New Roman" w:hAnsi="Times New Roman" w:cs="Times New Roman"/>
          <w:b/>
          <w:sz w:val="24"/>
          <w:szCs w:val="24"/>
          <w:u w:val="single"/>
          <w:lang w:val="en-GB"/>
        </w:rPr>
        <w:t>6. Reporting Requirements and Deliverables</w:t>
      </w:r>
    </w:p>
    <w:p w14:paraId="11234D7D" w14:textId="5F9D4CB7" w:rsidR="001604D4" w:rsidRPr="00EE0042" w:rsidRDefault="00ED74E9" w:rsidP="00ED74E9">
      <w:pPr>
        <w:spacing w:before="120" w:after="240"/>
        <w:jc w:val="both"/>
        <w:rPr>
          <w:rFonts w:ascii="Times New Roman" w:hAnsi="Times New Roman" w:cs="Times New Roman"/>
          <w:sz w:val="24"/>
          <w:szCs w:val="24"/>
          <w:lang w:val="en-GB"/>
        </w:rPr>
      </w:pPr>
      <w:r w:rsidRPr="00EE0042">
        <w:rPr>
          <w:rFonts w:ascii="Times New Roman" w:hAnsi="Times New Roman" w:cs="Times New Roman"/>
          <w:sz w:val="24"/>
          <w:szCs w:val="24"/>
          <w:lang w:val="en-GB"/>
        </w:rPr>
        <w:t>All communication</w:t>
      </w:r>
      <w:r w:rsidR="00A2467B" w:rsidRPr="00EE0042">
        <w:rPr>
          <w:rFonts w:ascii="Times New Roman" w:hAnsi="Times New Roman" w:cs="Times New Roman"/>
          <w:sz w:val="24"/>
          <w:szCs w:val="24"/>
          <w:lang w:val="en-GB"/>
        </w:rPr>
        <w:t xml:space="preserve"> </w:t>
      </w:r>
      <w:r w:rsidR="00D64515">
        <w:rPr>
          <w:rFonts w:ascii="Times New Roman" w:hAnsi="Times New Roman" w:cs="Times New Roman"/>
          <w:sz w:val="24"/>
          <w:szCs w:val="24"/>
          <w:lang w:val="en-GB"/>
        </w:rPr>
        <w:t>with</w:t>
      </w:r>
      <w:r w:rsidR="00A2467B" w:rsidRPr="00EE0042">
        <w:rPr>
          <w:rFonts w:ascii="Times New Roman" w:hAnsi="Times New Roman" w:cs="Times New Roman"/>
          <w:sz w:val="24"/>
          <w:szCs w:val="24"/>
          <w:lang w:val="en-GB"/>
        </w:rPr>
        <w:t xml:space="preserve"> GITA</w:t>
      </w:r>
      <w:r w:rsidR="00D64515">
        <w:rPr>
          <w:rFonts w:ascii="Times New Roman" w:hAnsi="Times New Roman" w:cs="Times New Roman"/>
          <w:sz w:val="24"/>
          <w:szCs w:val="24"/>
          <w:lang w:val="en-GB"/>
        </w:rPr>
        <w:t>,</w:t>
      </w:r>
      <w:r w:rsidRPr="00EE0042">
        <w:rPr>
          <w:rFonts w:ascii="Times New Roman" w:hAnsi="Times New Roman" w:cs="Times New Roman"/>
          <w:sz w:val="24"/>
          <w:szCs w:val="24"/>
          <w:lang w:val="en-GB"/>
        </w:rPr>
        <w:t xml:space="preserve"> </w:t>
      </w:r>
      <w:r w:rsidR="00A2467B" w:rsidRPr="00EE0042">
        <w:rPr>
          <w:rFonts w:ascii="Times New Roman" w:hAnsi="Times New Roman" w:cs="Times New Roman"/>
          <w:sz w:val="24"/>
          <w:szCs w:val="24"/>
          <w:lang w:val="en-GB"/>
        </w:rPr>
        <w:t>as well as</w:t>
      </w:r>
      <w:r w:rsidRPr="00EE0042">
        <w:rPr>
          <w:rFonts w:ascii="Times New Roman" w:hAnsi="Times New Roman" w:cs="Times New Roman"/>
          <w:sz w:val="24"/>
          <w:szCs w:val="24"/>
          <w:lang w:val="en-GB"/>
        </w:rPr>
        <w:t xml:space="preserve"> documents/deliverables related</w:t>
      </w:r>
      <w:r w:rsidR="00997CE5" w:rsidRPr="00EE0042">
        <w:rPr>
          <w:rFonts w:ascii="Times New Roman" w:hAnsi="Times New Roman" w:cs="Times New Roman"/>
          <w:sz w:val="24"/>
          <w:szCs w:val="24"/>
          <w:lang w:val="en-GB"/>
        </w:rPr>
        <w:t xml:space="preserve"> to</w:t>
      </w:r>
      <w:r w:rsidRPr="00EE0042">
        <w:rPr>
          <w:rFonts w:ascii="Times New Roman" w:hAnsi="Times New Roman" w:cs="Times New Roman"/>
          <w:sz w:val="24"/>
          <w:szCs w:val="24"/>
          <w:lang w:val="en-GB"/>
        </w:rPr>
        <w:t xml:space="preserve"> </w:t>
      </w:r>
      <w:r w:rsidR="00D64515">
        <w:rPr>
          <w:rFonts w:ascii="Times New Roman" w:hAnsi="Times New Roman" w:cs="Times New Roman"/>
          <w:sz w:val="24"/>
          <w:szCs w:val="24"/>
          <w:lang w:val="en-GB"/>
        </w:rPr>
        <w:t>the</w:t>
      </w:r>
      <w:r w:rsidRPr="00EE0042">
        <w:rPr>
          <w:rFonts w:ascii="Times New Roman" w:hAnsi="Times New Roman" w:cs="Times New Roman"/>
          <w:sz w:val="24"/>
          <w:szCs w:val="24"/>
          <w:lang w:val="en-GB"/>
        </w:rPr>
        <w:t xml:space="preserve"> assignment shall be submitted </w:t>
      </w:r>
      <w:r w:rsidR="00766932" w:rsidRPr="00EE0042">
        <w:rPr>
          <w:rFonts w:ascii="Times New Roman" w:hAnsi="Times New Roman" w:cs="Times New Roman"/>
          <w:sz w:val="24"/>
          <w:szCs w:val="24"/>
          <w:lang w:val="en-GB"/>
        </w:rPr>
        <w:t xml:space="preserve">in </w:t>
      </w:r>
      <w:r w:rsidRPr="00EE0042">
        <w:rPr>
          <w:rFonts w:ascii="Times New Roman" w:hAnsi="Times New Roman" w:cs="Times New Roman"/>
          <w:sz w:val="24"/>
          <w:szCs w:val="24"/>
          <w:lang w:val="en-GB"/>
        </w:rPr>
        <w:t>English.</w:t>
      </w:r>
    </w:p>
    <w:p w14:paraId="0E251D4A" w14:textId="01595C1D" w:rsidR="001604D4" w:rsidRPr="00EE0042" w:rsidRDefault="007B34A1" w:rsidP="00F80A03">
      <w:pPr>
        <w:spacing w:before="120" w:after="0"/>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Timeline and Reporting </w:t>
      </w:r>
      <w:r w:rsidR="00F12F48" w:rsidRPr="00EE0042">
        <w:rPr>
          <w:rFonts w:ascii="Times New Roman" w:hAnsi="Times New Roman" w:cs="Times New Roman"/>
          <w:b/>
          <w:sz w:val="24"/>
          <w:szCs w:val="24"/>
          <w:lang w:val="en-GB"/>
        </w:rPr>
        <w:t>Schedule</w:t>
      </w:r>
    </w:p>
    <w:tbl>
      <w:tblPr>
        <w:tblW w:w="9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00"/>
        <w:gridCol w:w="2970"/>
        <w:gridCol w:w="2970"/>
      </w:tblGrid>
      <w:tr w:rsidR="00A77ED3" w:rsidRPr="00950721" w14:paraId="264BB1E6" w14:textId="77777777" w:rsidTr="00A77ED3">
        <w:tc>
          <w:tcPr>
            <w:tcW w:w="35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9F0E98" w14:textId="077998FA" w:rsidR="00A77ED3" w:rsidRPr="00950721" w:rsidDel="00E76BC1" w:rsidRDefault="00A77ED3" w:rsidP="00E76BC1">
            <w:pPr>
              <w:widowControl w:val="0"/>
              <w:spacing w:line="240" w:lineRule="auto"/>
              <w:rPr>
                <w:rFonts w:ascii="Times New Roman" w:hAnsi="Times New Roman" w:cs="Times New Roman"/>
                <w:b/>
                <w:lang w:val="en-GB"/>
              </w:rPr>
            </w:pPr>
            <w:r w:rsidRPr="00950721">
              <w:rPr>
                <w:rFonts w:ascii="Times New Roman" w:hAnsi="Times New Roman" w:cs="Times New Roman"/>
                <w:b/>
                <w:lang w:val="en-GB"/>
              </w:rPr>
              <w:t>Deliverables</w:t>
            </w:r>
          </w:p>
        </w:tc>
        <w:tc>
          <w:tcPr>
            <w:tcW w:w="2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FFCCDD" w14:textId="5EEE53E9" w:rsidR="00A77ED3" w:rsidRPr="00950721" w:rsidDel="00844459" w:rsidRDefault="00A77ED3" w:rsidP="00C64A66">
            <w:pPr>
              <w:widowControl w:val="0"/>
              <w:spacing w:line="240" w:lineRule="auto"/>
              <w:rPr>
                <w:rFonts w:ascii="Times New Roman" w:hAnsi="Times New Roman" w:cs="Times New Roman"/>
                <w:b/>
                <w:lang w:val="en-GB"/>
              </w:rPr>
            </w:pPr>
            <w:r w:rsidRPr="00950721">
              <w:rPr>
                <w:rFonts w:ascii="Times New Roman" w:hAnsi="Times New Roman" w:cs="Times New Roman"/>
                <w:b/>
                <w:lang w:val="en-GB"/>
              </w:rPr>
              <w:t>Submission Date</w:t>
            </w:r>
          </w:p>
        </w:tc>
        <w:tc>
          <w:tcPr>
            <w:tcW w:w="2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63067D" w14:textId="0D7BE118" w:rsidR="00A77ED3" w:rsidRPr="00950721" w:rsidRDefault="00A77ED3">
            <w:pPr>
              <w:widowControl w:val="0"/>
              <w:spacing w:line="240" w:lineRule="auto"/>
              <w:rPr>
                <w:rFonts w:ascii="Times New Roman" w:hAnsi="Times New Roman" w:cs="Times New Roman"/>
                <w:b/>
                <w:lang w:val="en-GB"/>
              </w:rPr>
            </w:pPr>
            <w:r w:rsidRPr="00950721">
              <w:rPr>
                <w:rFonts w:ascii="Times New Roman" w:hAnsi="Times New Roman" w:cs="Times New Roman"/>
                <w:b/>
                <w:lang w:val="en-GB"/>
              </w:rPr>
              <w:t>Language and form of the report</w:t>
            </w:r>
          </w:p>
        </w:tc>
      </w:tr>
      <w:tr w:rsidR="00A77ED3" w:rsidRPr="00950721" w14:paraId="3A7E0A60" w14:textId="2FEDA678" w:rsidTr="00A77ED3">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C11571" w14:textId="77777777" w:rsidR="00A77ED3" w:rsidRPr="00950721" w:rsidRDefault="00A77ED3" w:rsidP="00DD45ED">
            <w:pPr>
              <w:widowControl w:val="0"/>
              <w:spacing w:line="240" w:lineRule="auto"/>
              <w:rPr>
                <w:rFonts w:ascii="Times New Roman" w:hAnsi="Times New Roman" w:cs="Times New Roman"/>
                <w:lang w:val="en-GB"/>
              </w:rPr>
            </w:pPr>
            <w:r w:rsidRPr="00950721">
              <w:rPr>
                <w:rFonts w:ascii="Times New Roman" w:hAnsi="Times New Roman" w:cs="Times New Roman"/>
                <w:b/>
                <w:lang w:val="en-GB"/>
              </w:rPr>
              <w:t>Inception Report:</w:t>
            </w:r>
            <w:r w:rsidRPr="00950721">
              <w:rPr>
                <w:rFonts w:ascii="Times New Roman" w:hAnsi="Times New Roman" w:cs="Times New Roman"/>
                <w:lang w:val="en-GB"/>
              </w:rPr>
              <w:t xml:space="preserve"> </w:t>
            </w:r>
          </w:p>
          <w:p w14:paraId="7B0531A8" w14:textId="0D60061B" w:rsidR="000E53CD" w:rsidRPr="00950721" w:rsidRDefault="000E53CD" w:rsidP="00DD45ED">
            <w:pPr>
              <w:widowControl w:val="0"/>
              <w:spacing w:line="240" w:lineRule="auto"/>
              <w:rPr>
                <w:rFonts w:ascii="Times New Roman" w:hAnsi="Times New Roman" w:cs="Times New Roman"/>
                <w:lang w:val="en-GB"/>
              </w:rPr>
            </w:pPr>
            <w:r w:rsidRPr="00950721">
              <w:rPr>
                <w:rFonts w:ascii="Times New Roman" w:hAnsi="Times New Roman" w:cs="Times New Roman"/>
                <w:lang w:val="en-GB"/>
              </w:rPr>
              <w:t>Recommendations to the latest version of the grants manual</w:t>
            </w:r>
          </w:p>
        </w:tc>
        <w:tc>
          <w:tcPr>
            <w:tcW w:w="2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4EE136" w14:textId="3BA81553" w:rsidR="00A77ED3" w:rsidRPr="00950721" w:rsidRDefault="00A77ED3" w:rsidP="00C1472C">
            <w:pPr>
              <w:widowControl w:val="0"/>
              <w:spacing w:line="240" w:lineRule="auto"/>
              <w:rPr>
                <w:rFonts w:ascii="Times New Roman" w:hAnsi="Times New Roman" w:cs="Times New Roman"/>
                <w:lang w:val="en-GB"/>
              </w:rPr>
            </w:pPr>
            <w:r w:rsidRPr="00950721">
              <w:rPr>
                <w:rFonts w:ascii="Times New Roman" w:hAnsi="Times New Roman" w:cs="Times New Roman"/>
                <w:lang w:val="en-GB"/>
              </w:rPr>
              <w:t xml:space="preserve">within </w:t>
            </w:r>
            <w:r w:rsidR="0029759A" w:rsidRPr="00950721">
              <w:rPr>
                <w:rFonts w:ascii="Times New Roman" w:hAnsi="Times New Roman" w:cs="Times New Roman"/>
                <w:lang w:val="ka-GE"/>
              </w:rPr>
              <w:t xml:space="preserve">10 </w:t>
            </w:r>
            <w:r w:rsidRPr="00950721">
              <w:rPr>
                <w:rFonts w:ascii="Times New Roman" w:hAnsi="Times New Roman" w:cs="Times New Roman"/>
                <w:lang w:val="en-GB"/>
              </w:rPr>
              <w:t xml:space="preserve">days from </w:t>
            </w:r>
            <w:r w:rsidR="002D70BF" w:rsidRPr="00950721">
              <w:rPr>
                <w:rFonts w:ascii="Times New Roman" w:hAnsi="Times New Roman" w:cs="Times New Roman"/>
                <w:lang w:val="en-GB"/>
              </w:rPr>
              <w:t xml:space="preserve">the </w:t>
            </w:r>
            <w:r w:rsidRPr="00950721">
              <w:rPr>
                <w:rFonts w:ascii="Times New Roman" w:hAnsi="Times New Roman" w:cs="Times New Roman"/>
                <w:lang w:val="en-GB"/>
              </w:rPr>
              <w:t>commencement of services</w:t>
            </w:r>
          </w:p>
        </w:tc>
        <w:tc>
          <w:tcPr>
            <w:tcW w:w="2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228CBE" w14:textId="5CAF8D5D" w:rsidR="00A77ED3" w:rsidRPr="00950721" w:rsidRDefault="00A77ED3" w:rsidP="00B67232">
            <w:pPr>
              <w:widowControl w:val="0"/>
              <w:spacing w:line="240" w:lineRule="auto"/>
              <w:rPr>
                <w:rFonts w:ascii="Times New Roman" w:hAnsi="Times New Roman" w:cs="Times New Roman"/>
                <w:lang w:val="en-GB"/>
              </w:rPr>
            </w:pPr>
            <w:r w:rsidRPr="00950721">
              <w:rPr>
                <w:rFonts w:ascii="Times New Roman" w:hAnsi="Times New Roman" w:cs="Times New Roman"/>
                <w:lang w:val="en-GB"/>
              </w:rPr>
              <w:t xml:space="preserve">English, Electronic </w:t>
            </w:r>
          </w:p>
        </w:tc>
      </w:tr>
      <w:tr w:rsidR="00A53579" w:rsidRPr="00950721" w14:paraId="3B3FBD10" w14:textId="77777777" w:rsidTr="00A77ED3">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A26B86" w14:textId="4C29CDB3" w:rsidR="00A53579" w:rsidRPr="00950721" w:rsidRDefault="00C04FDB" w:rsidP="00914059">
            <w:pPr>
              <w:widowControl w:val="0"/>
              <w:spacing w:line="240" w:lineRule="auto"/>
              <w:rPr>
                <w:rFonts w:ascii="Times New Roman" w:hAnsi="Times New Roman" w:cs="Times New Roman"/>
                <w:lang w:val="en-GB"/>
              </w:rPr>
            </w:pPr>
            <w:r>
              <w:rPr>
                <w:rFonts w:ascii="Times New Roman" w:hAnsi="Times New Roman" w:cs="Times New Roman"/>
                <w:b/>
                <w:lang w:val="en-GB"/>
              </w:rPr>
              <w:t>Pre-evaluation Report</w:t>
            </w:r>
            <w:r w:rsidR="00A53579" w:rsidRPr="00950721">
              <w:rPr>
                <w:rFonts w:ascii="Times New Roman" w:hAnsi="Times New Roman" w:cs="Times New Roman"/>
                <w:b/>
                <w:lang w:val="en-GB"/>
              </w:rPr>
              <w:t xml:space="preserve">: </w:t>
            </w:r>
            <w:r w:rsidR="00ED4BCC" w:rsidRPr="00950721">
              <w:rPr>
                <w:rFonts w:ascii="Times New Roman" w:hAnsi="Times New Roman" w:cs="Times New Roman"/>
                <w:lang w:val="en-GB"/>
              </w:rPr>
              <w:t>Evaluation grids and ranked list of pre-selected applications</w:t>
            </w:r>
          </w:p>
        </w:tc>
        <w:tc>
          <w:tcPr>
            <w:tcW w:w="2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03C832" w14:textId="4822A959" w:rsidR="00A53579" w:rsidRPr="00950721" w:rsidRDefault="00E666E4" w:rsidP="00B67232">
            <w:pPr>
              <w:widowControl w:val="0"/>
              <w:spacing w:line="240" w:lineRule="auto"/>
              <w:rPr>
                <w:rFonts w:ascii="Times New Roman" w:hAnsi="Times New Roman" w:cs="Times New Roman"/>
                <w:lang w:val="en-GB"/>
              </w:rPr>
            </w:pPr>
            <w:r w:rsidRPr="00950721">
              <w:rPr>
                <w:rFonts w:ascii="Times New Roman" w:hAnsi="Times New Roman" w:cs="Times New Roman"/>
                <w:lang w:val="en-GB"/>
              </w:rPr>
              <w:t>Next business day from completion of peer review stage</w:t>
            </w:r>
          </w:p>
        </w:tc>
        <w:tc>
          <w:tcPr>
            <w:tcW w:w="2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24222C" w14:textId="75804BFC" w:rsidR="00A53579" w:rsidRPr="00950721" w:rsidRDefault="00A53579" w:rsidP="00B67232">
            <w:pPr>
              <w:widowControl w:val="0"/>
              <w:spacing w:line="240" w:lineRule="auto"/>
              <w:rPr>
                <w:rFonts w:ascii="Times New Roman" w:hAnsi="Times New Roman" w:cs="Times New Roman"/>
                <w:lang w:val="en-GB"/>
              </w:rPr>
            </w:pPr>
            <w:r w:rsidRPr="00950721">
              <w:rPr>
                <w:rFonts w:ascii="Times New Roman" w:hAnsi="Times New Roman" w:cs="Times New Roman"/>
                <w:lang w:val="en-GB"/>
              </w:rPr>
              <w:t xml:space="preserve">English, Electronic through </w:t>
            </w:r>
            <w:r w:rsidR="00232ED8" w:rsidRPr="00950721">
              <w:rPr>
                <w:rFonts w:ascii="Times New Roman" w:hAnsi="Times New Roman" w:cs="Times New Roman"/>
                <w:lang w:val="en-GB"/>
              </w:rPr>
              <w:t xml:space="preserve">matching </w:t>
            </w:r>
            <w:r w:rsidRPr="00950721">
              <w:rPr>
                <w:rFonts w:ascii="Times New Roman" w:hAnsi="Times New Roman" w:cs="Times New Roman"/>
                <w:lang w:val="en-GB"/>
              </w:rPr>
              <w:t>grants portal</w:t>
            </w:r>
          </w:p>
        </w:tc>
      </w:tr>
      <w:tr w:rsidR="00C03779" w:rsidRPr="00950721" w14:paraId="3322A560" w14:textId="77777777" w:rsidTr="00A77ED3">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F3B1FF" w14:textId="776C3795" w:rsidR="00C03779" w:rsidRPr="00950721" w:rsidRDefault="00C04FDB" w:rsidP="00C03779">
            <w:pPr>
              <w:widowControl w:val="0"/>
              <w:spacing w:line="240" w:lineRule="auto"/>
              <w:rPr>
                <w:rFonts w:ascii="Times New Roman" w:hAnsi="Times New Roman" w:cs="Times New Roman"/>
                <w:b/>
                <w:lang w:val="en-GB"/>
              </w:rPr>
            </w:pPr>
            <w:r>
              <w:rPr>
                <w:rFonts w:ascii="Times New Roman" w:hAnsi="Times New Roman" w:cs="Times New Roman"/>
                <w:b/>
                <w:lang w:val="en-GB"/>
              </w:rPr>
              <w:t>Coaching Program Materials</w:t>
            </w:r>
            <w:r w:rsidR="00C03779" w:rsidRPr="00950721">
              <w:rPr>
                <w:rFonts w:ascii="Times New Roman" w:hAnsi="Times New Roman" w:cs="Times New Roman"/>
                <w:b/>
                <w:lang w:val="en-GB"/>
              </w:rPr>
              <w:t xml:space="preserve">: </w:t>
            </w:r>
            <w:r w:rsidR="00C03779" w:rsidRPr="00950721">
              <w:rPr>
                <w:rFonts w:ascii="Times New Roman" w:hAnsi="Times New Roman" w:cs="Times New Roman"/>
              </w:rPr>
              <w:t xml:space="preserve">Develop the coaching program/methodology including all </w:t>
            </w:r>
            <w:r w:rsidR="00C03779" w:rsidRPr="00950721">
              <w:rPr>
                <w:rFonts w:ascii="Times New Roman" w:hAnsi="Times New Roman" w:cs="Times New Roman"/>
              </w:rPr>
              <w:lastRenderedPageBreak/>
              <w:t>visual aid materials</w:t>
            </w:r>
            <w:r>
              <w:rPr>
                <w:rFonts w:ascii="Times New Roman" w:hAnsi="Times New Roman" w:cs="Times New Roman"/>
              </w:rPr>
              <w:t>.</w:t>
            </w:r>
          </w:p>
        </w:tc>
        <w:tc>
          <w:tcPr>
            <w:tcW w:w="2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0068A5" w14:textId="5741F801" w:rsidR="00C03779" w:rsidRPr="00950721" w:rsidRDefault="00C04FDB" w:rsidP="00C03779">
            <w:pPr>
              <w:widowControl w:val="0"/>
              <w:spacing w:line="240" w:lineRule="auto"/>
              <w:rPr>
                <w:rFonts w:ascii="Times New Roman" w:hAnsi="Times New Roman" w:cs="Times New Roman"/>
                <w:lang w:val="en-GB"/>
              </w:rPr>
            </w:pPr>
            <w:r w:rsidRPr="00950721">
              <w:rPr>
                <w:rFonts w:ascii="Times New Roman" w:hAnsi="Times New Roman" w:cs="Times New Roman"/>
                <w:color w:val="000000" w:themeColor="text1"/>
                <w:lang w:val="en-GB"/>
              </w:rPr>
              <w:lastRenderedPageBreak/>
              <w:t>By the end of peer review stage.</w:t>
            </w:r>
          </w:p>
        </w:tc>
        <w:tc>
          <w:tcPr>
            <w:tcW w:w="2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BB2FBA" w14:textId="1778DDFB" w:rsidR="00C03779" w:rsidRPr="00950721" w:rsidRDefault="00C03779" w:rsidP="00C03779">
            <w:pPr>
              <w:widowControl w:val="0"/>
              <w:spacing w:line="240" w:lineRule="auto"/>
              <w:rPr>
                <w:rFonts w:ascii="Times New Roman" w:hAnsi="Times New Roman" w:cs="Times New Roman"/>
                <w:lang w:val="en-GB"/>
              </w:rPr>
            </w:pPr>
            <w:r w:rsidRPr="00950721">
              <w:rPr>
                <w:rFonts w:ascii="Times New Roman" w:hAnsi="Times New Roman" w:cs="Times New Roman"/>
                <w:lang w:val="en-GB"/>
              </w:rPr>
              <w:t>English, Electronic</w:t>
            </w:r>
          </w:p>
        </w:tc>
      </w:tr>
      <w:tr w:rsidR="00A53579" w:rsidRPr="00950721" w14:paraId="78C50476" w14:textId="77777777" w:rsidTr="00A77ED3">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244A29" w14:textId="201821DE" w:rsidR="00A53579" w:rsidRPr="00950721" w:rsidRDefault="00C04FDB" w:rsidP="00AF49EF">
            <w:pPr>
              <w:widowControl w:val="0"/>
              <w:spacing w:line="240" w:lineRule="auto"/>
              <w:rPr>
                <w:rFonts w:ascii="Times New Roman" w:hAnsi="Times New Roman" w:cs="Times New Roman"/>
                <w:b/>
                <w:lang w:val="en-GB"/>
              </w:rPr>
            </w:pPr>
            <w:r>
              <w:rPr>
                <w:rFonts w:ascii="Times New Roman" w:hAnsi="Times New Roman" w:cs="Times New Roman"/>
                <w:b/>
                <w:lang w:val="en-GB"/>
              </w:rPr>
              <w:t>Coaching Report</w:t>
            </w:r>
            <w:r w:rsidR="00ED4BCC" w:rsidRPr="00950721">
              <w:rPr>
                <w:rFonts w:ascii="Times New Roman" w:hAnsi="Times New Roman" w:cs="Times New Roman"/>
                <w:b/>
                <w:lang w:val="en-GB"/>
              </w:rPr>
              <w:t xml:space="preserve">: </w:t>
            </w:r>
            <w:r w:rsidR="00ED4BCC" w:rsidRPr="00950721">
              <w:rPr>
                <w:rFonts w:ascii="Times New Roman" w:hAnsi="Times New Roman" w:cs="Times New Roman"/>
              </w:rPr>
              <w:t xml:space="preserve">Report on </w:t>
            </w:r>
            <w:r w:rsidR="002D70BF" w:rsidRPr="00950721">
              <w:rPr>
                <w:rFonts w:ascii="Times New Roman" w:hAnsi="Times New Roman" w:cs="Times New Roman"/>
              </w:rPr>
              <w:t xml:space="preserve">the </w:t>
            </w:r>
            <w:r w:rsidR="00ED4BCC" w:rsidRPr="00950721">
              <w:rPr>
                <w:rFonts w:ascii="Times New Roman" w:hAnsi="Times New Roman" w:cs="Times New Roman"/>
              </w:rPr>
              <w:t>conducted activities, observations regarding coaching sessions</w:t>
            </w:r>
          </w:p>
        </w:tc>
        <w:tc>
          <w:tcPr>
            <w:tcW w:w="2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3DBA5F" w14:textId="326EA2FE" w:rsidR="00A53579" w:rsidRPr="00950721" w:rsidRDefault="00E800A9" w:rsidP="00E800A9">
            <w:pPr>
              <w:widowControl w:val="0"/>
              <w:spacing w:line="240" w:lineRule="auto"/>
              <w:rPr>
                <w:rFonts w:ascii="Times New Roman" w:hAnsi="Times New Roman" w:cs="Times New Roman"/>
                <w:color w:val="000000" w:themeColor="text1"/>
                <w:lang w:val="en-GB"/>
              </w:rPr>
            </w:pPr>
            <w:r w:rsidRPr="00950721">
              <w:rPr>
                <w:rFonts w:ascii="Times New Roman" w:hAnsi="Times New Roman" w:cs="Times New Roman"/>
                <w:color w:val="000000" w:themeColor="text1"/>
                <w:lang w:val="en-GB"/>
              </w:rPr>
              <w:t>Within five business days from completion of coaching sessions.</w:t>
            </w:r>
          </w:p>
        </w:tc>
        <w:tc>
          <w:tcPr>
            <w:tcW w:w="2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23A02F" w14:textId="2C45647F" w:rsidR="00A53579" w:rsidRPr="00950721" w:rsidRDefault="00ED4BCC" w:rsidP="00B67232">
            <w:pPr>
              <w:widowControl w:val="0"/>
              <w:spacing w:line="240" w:lineRule="auto"/>
              <w:rPr>
                <w:rFonts w:ascii="Times New Roman" w:hAnsi="Times New Roman" w:cs="Times New Roman"/>
                <w:lang w:val="en-GB"/>
              </w:rPr>
            </w:pPr>
            <w:r w:rsidRPr="00950721">
              <w:rPr>
                <w:rFonts w:ascii="Times New Roman" w:hAnsi="Times New Roman" w:cs="Times New Roman"/>
                <w:lang w:val="en-GB"/>
              </w:rPr>
              <w:t>English, Electronic</w:t>
            </w:r>
          </w:p>
        </w:tc>
      </w:tr>
      <w:tr w:rsidR="00A77ED3" w:rsidRPr="00950721" w14:paraId="291C35DB" w14:textId="77777777" w:rsidTr="00A77ED3">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8312EC" w14:textId="45C3E140" w:rsidR="00A77ED3" w:rsidRPr="00950721" w:rsidRDefault="00A77ED3" w:rsidP="00914059">
            <w:pPr>
              <w:widowControl w:val="0"/>
              <w:spacing w:line="240" w:lineRule="auto"/>
              <w:rPr>
                <w:rFonts w:ascii="Times New Roman" w:hAnsi="Times New Roman" w:cs="Times New Roman"/>
                <w:b/>
                <w:lang w:val="en-GB"/>
              </w:rPr>
            </w:pPr>
            <w:r w:rsidRPr="00950721">
              <w:rPr>
                <w:rFonts w:ascii="Times New Roman" w:hAnsi="Times New Roman" w:cs="Times New Roman"/>
                <w:b/>
                <w:lang w:val="en-GB"/>
              </w:rPr>
              <w:t>Final</w:t>
            </w:r>
            <w:r w:rsidR="00C04FDB">
              <w:rPr>
                <w:rFonts w:ascii="Times New Roman" w:hAnsi="Times New Roman" w:cs="Times New Roman"/>
                <w:b/>
                <w:lang w:val="en-GB"/>
              </w:rPr>
              <w:t xml:space="preserve"> Evaluation</w:t>
            </w:r>
            <w:r w:rsidRPr="00950721">
              <w:rPr>
                <w:rFonts w:ascii="Times New Roman" w:hAnsi="Times New Roman" w:cs="Times New Roman"/>
                <w:b/>
                <w:lang w:val="en-GB"/>
              </w:rPr>
              <w:t xml:space="preserve"> Report:</w:t>
            </w:r>
          </w:p>
          <w:p w14:paraId="7C1EDFED" w14:textId="648CCF37" w:rsidR="00A77ED3" w:rsidRPr="00950721" w:rsidRDefault="00ED4BCC" w:rsidP="00A77ED3">
            <w:pPr>
              <w:widowControl w:val="0"/>
              <w:spacing w:line="240" w:lineRule="auto"/>
              <w:rPr>
                <w:rFonts w:ascii="Times New Roman" w:hAnsi="Times New Roman" w:cs="Times New Roman"/>
                <w:lang w:val="en-GB"/>
              </w:rPr>
            </w:pPr>
            <w:r w:rsidRPr="00950721">
              <w:rPr>
                <w:rFonts w:ascii="Times New Roman" w:hAnsi="Times New Roman" w:cs="Times New Roman"/>
                <w:lang w:val="en-GB"/>
              </w:rPr>
              <w:t>Final Evaluation Grids by IIC</w:t>
            </w:r>
          </w:p>
          <w:p w14:paraId="08F64E7F" w14:textId="3DB478EB" w:rsidR="00ED4BCC" w:rsidRPr="00950721" w:rsidRDefault="00ED4BCC" w:rsidP="00A77ED3">
            <w:pPr>
              <w:widowControl w:val="0"/>
              <w:spacing w:line="240" w:lineRule="auto"/>
              <w:rPr>
                <w:rFonts w:ascii="Times New Roman" w:hAnsi="Times New Roman" w:cs="Times New Roman"/>
                <w:lang w:val="en-GB"/>
              </w:rPr>
            </w:pPr>
            <w:r w:rsidRPr="00950721">
              <w:rPr>
                <w:rFonts w:ascii="Times New Roman" w:hAnsi="Times New Roman" w:cs="Times New Roman"/>
                <w:lang w:val="en-GB"/>
              </w:rPr>
              <w:t xml:space="preserve">(through </w:t>
            </w:r>
            <w:r w:rsidR="006F307A" w:rsidRPr="00950721">
              <w:rPr>
                <w:rFonts w:ascii="Times New Roman" w:hAnsi="Times New Roman" w:cs="Times New Roman"/>
                <w:lang w:val="en-GB"/>
              </w:rPr>
              <w:t xml:space="preserve">matching </w:t>
            </w:r>
            <w:r w:rsidRPr="00950721">
              <w:rPr>
                <w:rFonts w:ascii="Times New Roman" w:hAnsi="Times New Roman" w:cs="Times New Roman"/>
                <w:lang w:val="en-GB"/>
              </w:rPr>
              <w:t>grants portal)</w:t>
            </w:r>
          </w:p>
          <w:p w14:paraId="1C2F36D8" w14:textId="7C405867" w:rsidR="00ED4BCC" w:rsidRPr="00950721" w:rsidDel="00150FFF" w:rsidRDefault="00ED4BCC" w:rsidP="00A77ED3">
            <w:pPr>
              <w:widowControl w:val="0"/>
              <w:spacing w:line="240" w:lineRule="auto"/>
              <w:rPr>
                <w:rFonts w:ascii="Times New Roman" w:hAnsi="Times New Roman" w:cs="Times New Roman"/>
                <w:lang w:val="en-GB"/>
              </w:rPr>
            </w:pPr>
            <w:r w:rsidRPr="00950721">
              <w:rPr>
                <w:rFonts w:ascii="Times New Roman" w:hAnsi="Times New Roman" w:cs="Times New Roman"/>
                <w:lang w:val="en-GB"/>
              </w:rPr>
              <w:t>Activities conducted during the assignment</w:t>
            </w:r>
          </w:p>
        </w:tc>
        <w:tc>
          <w:tcPr>
            <w:tcW w:w="2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57BF9A" w14:textId="11EC9FA0" w:rsidR="00A77ED3" w:rsidRPr="00950721" w:rsidDel="00150FFF" w:rsidRDefault="006F307A" w:rsidP="00B67232">
            <w:pPr>
              <w:widowControl w:val="0"/>
              <w:spacing w:line="240" w:lineRule="auto"/>
              <w:rPr>
                <w:rFonts w:ascii="Times New Roman" w:hAnsi="Times New Roman" w:cs="Times New Roman"/>
                <w:lang w:val="en-GB"/>
              </w:rPr>
            </w:pPr>
            <w:r w:rsidRPr="00950721">
              <w:rPr>
                <w:rFonts w:ascii="Times New Roman" w:hAnsi="Times New Roman" w:cs="Times New Roman"/>
                <w:color w:val="000000" w:themeColor="text1"/>
                <w:lang w:val="en-GB"/>
              </w:rPr>
              <w:t>Promptly following to the consensus meeting.</w:t>
            </w:r>
          </w:p>
        </w:tc>
        <w:tc>
          <w:tcPr>
            <w:tcW w:w="2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5E6D8E" w14:textId="60A9EE10" w:rsidR="00A77ED3" w:rsidRPr="00950721" w:rsidDel="00150FFF" w:rsidRDefault="00A77ED3" w:rsidP="00B67232">
            <w:pPr>
              <w:widowControl w:val="0"/>
              <w:spacing w:line="240" w:lineRule="auto"/>
              <w:rPr>
                <w:rFonts w:ascii="Times New Roman" w:hAnsi="Times New Roman" w:cs="Times New Roman"/>
                <w:lang w:val="en-GB"/>
              </w:rPr>
            </w:pPr>
            <w:r w:rsidRPr="00950721">
              <w:rPr>
                <w:rFonts w:ascii="Times New Roman" w:hAnsi="Times New Roman" w:cs="Times New Roman"/>
                <w:lang w:val="en-GB"/>
              </w:rPr>
              <w:t>English, Electronic</w:t>
            </w:r>
          </w:p>
        </w:tc>
      </w:tr>
    </w:tbl>
    <w:p w14:paraId="0237CEBB" w14:textId="6700C1BD" w:rsidR="00DD45ED" w:rsidRPr="00EE0042" w:rsidRDefault="00634704" w:rsidP="00ED74E9">
      <w:pPr>
        <w:spacing w:before="120" w:after="240"/>
        <w:jc w:val="both"/>
        <w:rPr>
          <w:rFonts w:ascii="Times New Roman" w:hAnsi="Times New Roman" w:cs="Times New Roman"/>
          <w:b/>
        </w:rPr>
      </w:pPr>
      <w:r>
        <w:rPr>
          <w:rFonts w:ascii="Times New Roman" w:hAnsi="Times New Roman" w:cs="Times New Roman"/>
          <w:b/>
        </w:rPr>
        <w:t xml:space="preserve"> </w:t>
      </w:r>
    </w:p>
    <w:p w14:paraId="7D79C1A5" w14:textId="2315696C" w:rsidR="00150FFF" w:rsidRDefault="00DD45ED" w:rsidP="00150FFF">
      <w:pPr>
        <w:spacing w:before="120" w:after="120" w:line="240" w:lineRule="auto"/>
        <w:jc w:val="both"/>
        <w:rPr>
          <w:rFonts w:ascii="Times New Roman" w:hAnsi="Times New Roman" w:cs="Times New Roman"/>
          <w:b/>
          <w:sz w:val="24"/>
          <w:szCs w:val="24"/>
          <w:u w:val="single"/>
          <w:lang w:val="en-GB"/>
        </w:rPr>
      </w:pPr>
      <w:r w:rsidRPr="00EE0042">
        <w:rPr>
          <w:rFonts w:ascii="Times New Roman" w:hAnsi="Times New Roman" w:cs="Times New Roman"/>
          <w:b/>
          <w:sz w:val="24"/>
          <w:szCs w:val="24"/>
          <w:u w:val="single"/>
          <w:lang w:val="en-GB"/>
        </w:rPr>
        <w:t xml:space="preserve">7. </w:t>
      </w:r>
      <w:r w:rsidR="00896790">
        <w:rPr>
          <w:rFonts w:ascii="Times New Roman" w:hAnsi="Times New Roman" w:cs="Times New Roman"/>
          <w:b/>
          <w:sz w:val="24"/>
          <w:szCs w:val="24"/>
          <w:u w:val="single"/>
          <w:lang w:val="en-GB"/>
        </w:rPr>
        <w:t>Staffing and</w:t>
      </w:r>
      <w:r w:rsidRPr="00EE0042">
        <w:rPr>
          <w:rFonts w:ascii="Times New Roman" w:hAnsi="Times New Roman" w:cs="Times New Roman"/>
          <w:b/>
          <w:sz w:val="24"/>
          <w:szCs w:val="24"/>
          <w:u w:val="single"/>
          <w:lang w:val="en-GB"/>
        </w:rPr>
        <w:t xml:space="preserve"> Qualifications</w:t>
      </w:r>
      <w:r w:rsidR="00896790">
        <w:rPr>
          <w:rFonts w:ascii="Times New Roman" w:hAnsi="Times New Roman" w:cs="Times New Roman"/>
          <w:b/>
          <w:sz w:val="24"/>
          <w:szCs w:val="24"/>
          <w:u w:val="single"/>
          <w:lang w:val="en-GB"/>
        </w:rPr>
        <w:t xml:space="preserve"> Requirements</w:t>
      </w:r>
    </w:p>
    <w:p w14:paraId="1DD7C703" w14:textId="79FA85CB" w:rsidR="00EC08C4" w:rsidRDefault="00EC08C4" w:rsidP="00150FFF">
      <w:pPr>
        <w:spacing w:before="120" w:after="120" w:line="240" w:lineRule="auto"/>
        <w:jc w:val="both"/>
        <w:rPr>
          <w:rFonts w:ascii="Times New Roman" w:hAnsi="Times New Roman" w:cs="Times New Roman"/>
          <w:b/>
          <w:sz w:val="24"/>
          <w:szCs w:val="24"/>
          <w:u w:val="single"/>
          <w:lang w:val="en-GB"/>
        </w:rPr>
      </w:pPr>
    </w:p>
    <w:p w14:paraId="41CA522E" w14:textId="4AFA2E2E" w:rsidR="00EC08C4" w:rsidRDefault="00EC08C4" w:rsidP="00EC08C4">
      <w:pPr>
        <w:pStyle w:val="ListParagraph"/>
        <w:numPr>
          <w:ilvl w:val="0"/>
          <w:numId w:val="27"/>
        </w:numPr>
        <w:spacing w:before="120" w:after="240"/>
        <w:jc w:val="both"/>
        <w:rPr>
          <w:rFonts w:ascii="Times New Roman" w:hAnsi="Times New Roman" w:cs="Times New Roman"/>
          <w:sz w:val="24"/>
          <w:szCs w:val="24"/>
          <w:lang w:val="en-GB"/>
        </w:rPr>
      </w:pPr>
      <w:r w:rsidRPr="00EE0042">
        <w:rPr>
          <w:rFonts w:ascii="Times New Roman" w:hAnsi="Times New Roman" w:cs="Times New Roman"/>
          <w:sz w:val="24"/>
          <w:szCs w:val="24"/>
          <w:lang w:val="en-GB"/>
        </w:rPr>
        <w:t xml:space="preserve">The consultant shall possess at least </w:t>
      </w:r>
      <w:r>
        <w:rPr>
          <w:rFonts w:ascii="Times New Roman" w:hAnsi="Times New Roman" w:cs="Times New Roman"/>
          <w:sz w:val="24"/>
          <w:szCs w:val="24"/>
          <w:lang w:val="en-GB"/>
        </w:rPr>
        <w:t xml:space="preserve">5 </w:t>
      </w:r>
      <w:r w:rsidRPr="00EE0042">
        <w:rPr>
          <w:rFonts w:ascii="Times New Roman" w:hAnsi="Times New Roman" w:cs="Times New Roman"/>
          <w:sz w:val="24"/>
          <w:szCs w:val="24"/>
          <w:lang w:val="en-GB"/>
        </w:rPr>
        <w:t>years of</w:t>
      </w:r>
      <w:r>
        <w:rPr>
          <w:rFonts w:ascii="Times New Roman" w:hAnsi="Times New Roman" w:cs="Times New Roman"/>
          <w:sz w:val="24"/>
          <w:szCs w:val="24"/>
          <w:lang w:val="en-GB"/>
        </w:rPr>
        <w:t xml:space="preserve"> general</w:t>
      </w:r>
      <w:r w:rsidRPr="00EE0042">
        <w:rPr>
          <w:rFonts w:ascii="Times New Roman" w:hAnsi="Times New Roman" w:cs="Times New Roman"/>
          <w:sz w:val="24"/>
          <w:szCs w:val="24"/>
          <w:lang w:val="en-GB"/>
        </w:rPr>
        <w:t xml:space="preserve"> experience</w:t>
      </w:r>
      <w:r w:rsidR="005D5F99">
        <w:rPr>
          <w:rFonts w:ascii="Times New Roman" w:hAnsi="Times New Roman" w:cs="Times New Roman"/>
          <w:sz w:val="24"/>
          <w:szCs w:val="24"/>
          <w:lang w:val="en-GB"/>
        </w:rPr>
        <w:t xml:space="preserve"> in Innovation/Startup Ecosystems</w:t>
      </w:r>
      <w:r>
        <w:rPr>
          <w:rFonts w:ascii="Times New Roman" w:hAnsi="Times New Roman" w:cs="Times New Roman"/>
          <w:sz w:val="24"/>
          <w:szCs w:val="24"/>
          <w:lang w:val="en-GB"/>
        </w:rPr>
        <w:t>;</w:t>
      </w:r>
    </w:p>
    <w:p w14:paraId="09BF82B6" w14:textId="56ED9154" w:rsidR="00EC08C4" w:rsidRDefault="00EC08C4" w:rsidP="00EC08C4">
      <w:pPr>
        <w:pStyle w:val="ListParagraph"/>
        <w:numPr>
          <w:ilvl w:val="0"/>
          <w:numId w:val="27"/>
        </w:numPr>
        <w:spacing w:before="120" w:after="24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And at least two similar assignments completed successfully during last 5 years </w:t>
      </w:r>
      <w:r w:rsidR="0043521F">
        <w:rPr>
          <w:rFonts w:ascii="Times New Roman" w:hAnsi="Times New Roman" w:cs="Times New Roman"/>
          <w:sz w:val="24"/>
          <w:szCs w:val="24"/>
          <w:lang w:val="en-GB"/>
        </w:rPr>
        <w:t>(i.e. January, 2013)</w:t>
      </w:r>
      <w:r w:rsidR="00BB13CA">
        <w:rPr>
          <w:rFonts w:ascii="Times New Roman" w:hAnsi="Times New Roman" w:cs="Times New Roman"/>
          <w:sz w:val="24"/>
          <w:szCs w:val="24"/>
          <w:lang w:val="en-GB"/>
        </w:rPr>
        <w:t>.</w:t>
      </w:r>
    </w:p>
    <w:p w14:paraId="130624FC" w14:textId="65EDC75C" w:rsidR="00EC08C4" w:rsidRDefault="00EC08C4" w:rsidP="00EC08C4">
      <w:pPr>
        <w:spacing w:before="120" w:after="240"/>
        <w:ind w:left="360"/>
        <w:jc w:val="both"/>
        <w:rPr>
          <w:rFonts w:ascii="Times New Roman" w:hAnsi="Times New Roman" w:cs="Times New Roman"/>
          <w:b/>
          <w:sz w:val="24"/>
          <w:szCs w:val="24"/>
          <w:u w:val="single"/>
          <w:lang w:val="en-GB"/>
        </w:rPr>
      </w:pPr>
      <w:r w:rsidRPr="00013497">
        <w:rPr>
          <w:rFonts w:ascii="Times New Roman" w:hAnsi="Times New Roman" w:cs="Times New Roman"/>
          <w:b/>
          <w:sz w:val="24"/>
          <w:szCs w:val="24"/>
          <w:u w:val="single"/>
          <w:lang w:val="en-GB"/>
        </w:rPr>
        <w:t>Peer Reviewers:</w:t>
      </w:r>
    </w:p>
    <w:p w14:paraId="6E0601F7" w14:textId="13FABE3E" w:rsidR="00896790" w:rsidRPr="00AF66C0" w:rsidRDefault="00896790" w:rsidP="00AF66C0">
      <w:pPr>
        <w:jc w:val="both"/>
        <w:rPr>
          <w:rFonts w:ascii="Times New Roman" w:hAnsi="Times New Roman" w:cs="Times New Roman"/>
          <w:sz w:val="24"/>
          <w:szCs w:val="24"/>
        </w:rPr>
      </w:pPr>
      <w:r w:rsidRPr="00AF66C0">
        <w:rPr>
          <w:rFonts w:ascii="Times New Roman" w:hAnsi="Times New Roman" w:cs="Times New Roman"/>
          <w:sz w:val="24"/>
          <w:szCs w:val="24"/>
        </w:rPr>
        <w:t>The company shall form the roster of 50 (fifty) experts to conduct the peer review (pre-evaluation) of proposals submitted under the Startup Matching Grants Program. Experts shall have the skills in compliance with the above requirements and the experience in the same domain/industry as the applications assigned for evaluation; Further, GITA will select the experts to be involved in the evaluation process prior to the start of the Peer Review (pre-evaluation) stage</w:t>
      </w:r>
      <w:r>
        <w:rPr>
          <w:rFonts w:ascii="Times New Roman" w:hAnsi="Times New Roman" w:cs="Times New Roman"/>
          <w:sz w:val="24"/>
          <w:szCs w:val="24"/>
        </w:rPr>
        <w:t>.</w:t>
      </w:r>
    </w:p>
    <w:p w14:paraId="6DC5991B" w14:textId="77777777" w:rsidR="00EC08C4" w:rsidRPr="00013497" w:rsidRDefault="00EC08C4" w:rsidP="00EC08C4">
      <w:pPr>
        <w:pStyle w:val="ListParagraph"/>
        <w:spacing w:after="120"/>
        <w:jc w:val="both"/>
        <w:rPr>
          <w:rFonts w:ascii="Times New Roman" w:hAnsi="Times New Roman" w:cs="Times New Roman"/>
          <w:sz w:val="24"/>
          <w:szCs w:val="24"/>
          <w:u w:val="single"/>
        </w:rPr>
      </w:pPr>
      <w:r w:rsidRPr="00013497">
        <w:rPr>
          <w:rFonts w:ascii="Times New Roman" w:hAnsi="Times New Roman" w:cs="Times New Roman"/>
          <w:sz w:val="24"/>
          <w:szCs w:val="24"/>
          <w:u w:val="single"/>
        </w:rPr>
        <w:t xml:space="preserve">Education: </w:t>
      </w:r>
    </w:p>
    <w:p w14:paraId="508F9E8A" w14:textId="77777777" w:rsidR="00EC08C4" w:rsidRDefault="00EC08C4" w:rsidP="00EC08C4">
      <w:pPr>
        <w:pStyle w:val="ListParagraph"/>
        <w:numPr>
          <w:ilvl w:val="0"/>
          <w:numId w:val="27"/>
        </w:numPr>
        <w:spacing w:before="120" w:after="240"/>
        <w:jc w:val="both"/>
        <w:rPr>
          <w:rFonts w:ascii="Times New Roman" w:hAnsi="Times New Roman" w:cs="Times New Roman"/>
          <w:sz w:val="24"/>
          <w:szCs w:val="24"/>
          <w:lang w:val="en-GB"/>
        </w:rPr>
      </w:pPr>
      <w:r w:rsidRPr="00013497">
        <w:rPr>
          <w:rFonts w:ascii="Times New Roman" w:hAnsi="Times New Roman" w:cs="Times New Roman"/>
          <w:sz w:val="24"/>
          <w:szCs w:val="24"/>
          <w:lang w:val="en-GB"/>
        </w:rPr>
        <w:t>At least Master’s degree in one of the following</w:t>
      </w:r>
      <w:r>
        <w:rPr>
          <w:rFonts w:ascii="Times New Roman" w:hAnsi="Times New Roman" w:cs="Times New Roman"/>
          <w:sz w:val="24"/>
          <w:szCs w:val="24"/>
          <w:lang w:val="en-GB"/>
        </w:rPr>
        <w:t xml:space="preserve"> areas</w:t>
      </w:r>
      <w:r w:rsidRPr="00013497">
        <w:rPr>
          <w:rFonts w:ascii="Times New Roman" w:hAnsi="Times New Roman" w:cs="Times New Roman"/>
          <w:sz w:val="24"/>
          <w:szCs w:val="24"/>
          <w:lang w:val="en-GB"/>
        </w:rPr>
        <w:t>: exact and natural sciences, engineering and applied sciences, medicine and health, agriculture, and business or economics;</w:t>
      </w:r>
    </w:p>
    <w:p w14:paraId="30C1E62E" w14:textId="77777777" w:rsidR="00EC08C4" w:rsidRPr="00013497" w:rsidRDefault="00EC08C4" w:rsidP="00EC08C4">
      <w:pPr>
        <w:pStyle w:val="ListParagraph"/>
        <w:spacing w:before="120" w:after="240"/>
        <w:jc w:val="both"/>
        <w:rPr>
          <w:rFonts w:ascii="Times New Roman" w:hAnsi="Times New Roman" w:cs="Times New Roman"/>
          <w:sz w:val="24"/>
          <w:szCs w:val="24"/>
          <w:lang w:val="en-GB"/>
        </w:rPr>
      </w:pPr>
    </w:p>
    <w:p w14:paraId="19A84895" w14:textId="77777777" w:rsidR="00EC08C4" w:rsidRPr="00013497" w:rsidRDefault="00EC08C4" w:rsidP="00EC08C4">
      <w:pPr>
        <w:pStyle w:val="ListParagraph"/>
        <w:spacing w:after="120"/>
        <w:jc w:val="both"/>
        <w:rPr>
          <w:rFonts w:ascii="Times New Roman" w:hAnsi="Times New Roman" w:cs="Times New Roman"/>
          <w:sz w:val="24"/>
          <w:szCs w:val="24"/>
          <w:u w:val="single"/>
        </w:rPr>
      </w:pPr>
      <w:r w:rsidRPr="00013497">
        <w:rPr>
          <w:rFonts w:ascii="Times New Roman" w:hAnsi="Times New Roman" w:cs="Times New Roman"/>
          <w:sz w:val="24"/>
          <w:szCs w:val="24"/>
          <w:u w:val="single"/>
        </w:rPr>
        <w:t xml:space="preserve">General experience: </w:t>
      </w:r>
    </w:p>
    <w:p w14:paraId="67F535BF" w14:textId="77777777" w:rsidR="00EC08C4" w:rsidRDefault="00EC08C4" w:rsidP="00EC08C4">
      <w:pPr>
        <w:pStyle w:val="ListParagraph"/>
        <w:numPr>
          <w:ilvl w:val="0"/>
          <w:numId w:val="27"/>
        </w:numPr>
        <w:spacing w:before="120" w:after="240"/>
        <w:jc w:val="both"/>
        <w:rPr>
          <w:sz w:val="21"/>
          <w:szCs w:val="21"/>
        </w:rPr>
      </w:pPr>
      <w:r w:rsidRPr="00013497">
        <w:rPr>
          <w:rFonts w:ascii="Times New Roman" w:hAnsi="Times New Roman" w:cs="Times New Roman"/>
          <w:sz w:val="24"/>
          <w:szCs w:val="24"/>
          <w:lang w:val="en-GB"/>
        </w:rPr>
        <w:t>At least 5 years of work experience in commercialization, innovation development, business development, and management in at least one of the industry sectors listed below:</w:t>
      </w:r>
      <w:r>
        <w:rPr>
          <w:sz w:val="21"/>
          <w:szCs w:val="21"/>
        </w:rPr>
        <w:t xml:space="preserve"> </w:t>
      </w:r>
    </w:p>
    <w:p w14:paraId="451BD460" w14:textId="77777777" w:rsidR="00EC08C4" w:rsidRPr="00013497" w:rsidRDefault="00EC08C4" w:rsidP="00EC08C4">
      <w:pPr>
        <w:pStyle w:val="ListParagraph"/>
        <w:numPr>
          <w:ilvl w:val="0"/>
          <w:numId w:val="46"/>
        </w:numPr>
        <w:spacing w:before="240" w:after="240"/>
        <w:jc w:val="both"/>
        <w:rPr>
          <w:rFonts w:ascii="Times New Roman" w:hAnsi="Times New Roman" w:cs="Times New Roman"/>
          <w:sz w:val="24"/>
          <w:szCs w:val="24"/>
        </w:rPr>
      </w:pPr>
      <w:r w:rsidRPr="00013497">
        <w:rPr>
          <w:rFonts w:ascii="Times New Roman" w:hAnsi="Times New Roman" w:cs="Times New Roman"/>
          <w:sz w:val="24"/>
          <w:szCs w:val="24"/>
        </w:rPr>
        <w:t>Agriculture and Food;</w:t>
      </w:r>
    </w:p>
    <w:p w14:paraId="57AF479B" w14:textId="77777777" w:rsidR="00EC08C4" w:rsidRPr="00013497" w:rsidRDefault="00EC08C4" w:rsidP="00EC08C4">
      <w:pPr>
        <w:pStyle w:val="ListParagraph"/>
        <w:numPr>
          <w:ilvl w:val="0"/>
          <w:numId w:val="46"/>
        </w:numPr>
        <w:spacing w:before="240" w:after="240"/>
        <w:jc w:val="both"/>
        <w:rPr>
          <w:rFonts w:ascii="Times New Roman" w:hAnsi="Times New Roman" w:cs="Times New Roman"/>
          <w:sz w:val="24"/>
          <w:szCs w:val="24"/>
        </w:rPr>
      </w:pPr>
      <w:r w:rsidRPr="00013497">
        <w:rPr>
          <w:rFonts w:ascii="Times New Roman" w:hAnsi="Times New Roman" w:cs="Times New Roman"/>
          <w:sz w:val="24"/>
          <w:szCs w:val="24"/>
        </w:rPr>
        <w:t>Artificial Intelligence;</w:t>
      </w:r>
    </w:p>
    <w:p w14:paraId="7A5AF240" w14:textId="77777777" w:rsidR="00EC08C4" w:rsidRPr="00013497" w:rsidRDefault="00EC08C4" w:rsidP="00EC08C4">
      <w:pPr>
        <w:pStyle w:val="ListParagraph"/>
        <w:numPr>
          <w:ilvl w:val="0"/>
          <w:numId w:val="46"/>
        </w:numPr>
        <w:spacing w:before="240" w:after="240"/>
        <w:jc w:val="both"/>
        <w:rPr>
          <w:rFonts w:ascii="Times New Roman" w:hAnsi="Times New Roman" w:cs="Times New Roman"/>
          <w:sz w:val="24"/>
          <w:szCs w:val="24"/>
        </w:rPr>
      </w:pPr>
      <w:r w:rsidRPr="00013497">
        <w:rPr>
          <w:rFonts w:ascii="Times New Roman" w:hAnsi="Times New Roman" w:cs="Times New Roman"/>
          <w:sz w:val="24"/>
          <w:szCs w:val="24"/>
        </w:rPr>
        <w:t>Arts &amp; Fashions;</w:t>
      </w:r>
    </w:p>
    <w:p w14:paraId="0E0C8580" w14:textId="77777777" w:rsidR="00EC08C4" w:rsidRPr="00013497" w:rsidRDefault="00EC08C4" w:rsidP="00EC08C4">
      <w:pPr>
        <w:pStyle w:val="ListParagraph"/>
        <w:numPr>
          <w:ilvl w:val="0"/>
          <w:numId w:val="46"/>
        </w:numPr>
        <w:spacing w:before="240" w:after="240"/>
        <w:jc w:val="both"/>
        <w:rPr>
          <w:rFonts w:ascii="Times New Roman" w:hAnsi="Times New Roman" w:cs="Times New Roman"/>
          <w:sz w:val="24"/>
          <w:szCs w:val="24"/>
        </w:rPr>
      </w:pPr>
      <w:r w:rsidRPr="00013497">
        <w:rPr>
          <w:rFonts w:ascii="Times New Roman" w:hAnsi="Times New Roman" w:cs="Times New Roman"/>
          <w:sz w:val="24"/>
          <w:szCs w:val="24"/>
        </w:rPr>
        <w:t>Biotechnology, Healthcare and Pharmaceutical;</w:t>
      </w:r>
    </w:p>
    <w:p w14:paraId="116A49E8" w14:textId="77777777" w:rsidR="00EC08C4" w:rsidRPr="00013497" w:rsidRDefault="00EC08C4" w:rsidP="00EC08C4">
      <w:pPr>
        <w:pStyle w:val="ListParagraph"/>
        <w:numPr>
          <w:ilvl w:val="0"/>
          <w:numId w:val="46"/>
        </w:numPr>
        <w:spacing w:before="240" w:after="240"/>
        <w:jc w:val="both"/>
        <w:rPr>
          <w:rFonts w:ascii="Times New Roman" w:hAnsi="Times New Roman" w:cs="Times New Roman"/>
          <w:sz w:val="24"/>
          <w:szCs w:val="24"/>
        </w:rPr>
      </w:pPr>
      <w:r w:rsidRPr="00013497">
        <w:rPr>
          <w:rFonts w:ascii="Times New Roman" w:hAnsi="Times New Roman" w:cs="Times New Roman"/>
          <w:sz w:val="24"/>
          <w:szCs w:val="24"/>
        </w:rPr>
        <w:t>Computer Hardware &amp; Electronics;</w:t>
      </w:r>
    </w:p>
    <w:p w14:paraId="35A20AEB" w14:textId="77777777" w:rsidR="00EC08C4" w:rsidRPr="00013497" w:rsidRDefault="00EC08C4" w:rsidP="00EC08C4">
      <w:pPr>
        <w:pStyle w:val="ListParagraph"/>
        <w:numPr>
          <w:ilvl w:val="0"/>
          <w:numId w:val="46"/>
        </w:numPr>
        <w:spacing w:before="240" w:after="240"/>
        <w:jc w:val="both"/>
        <w:rPr>
          <w:rFonts w:ascii="Times New Roman" w:hAnsi="Times New Roman" w:cs="Times New Roman"/>
          <w:sz w:val="24"/>
          <w:szCs w:val="24"/>
        </w:rPr>
      </w:pPr>
      <w:r w:rsidRPr="00013497">
        <w:rPr>
          <w:rFonts w:ascii="Times New Roman" w:hAnsi="Times New Roman" w:cs="Times New Roman"/>
          <w:sz w:val="24"/>
          <w:szCs w:val="24"/>
        </w:rPr>
        <w:t>Consulting and other services;</w:t>
      </w:r>
    </w:p>
    <w:p w14:paraId="2489B7B5" w14:textId="77777777" w:rsidR="00EC08C4" w:rsidRPr="00013497" w:rsidRDefault="00EC08C4" w:rsidP="00EC08C4">
      <w:pPr>
        <w:pStyle w:val="ListParagraph"/>
        <w:numPr>
          <w:ilvl w:val="0"/>
          <w:numId w:val="46"/>
        </w:numPr>
        <w:spacing w:before="240" w:after="240"/>
        <w:jc w:val="both"/>
        <w:rPr>
          <w:rFonts w:ascii="Times New Roman" w:hAnsi="Times New Roman" w:cs="Times New Roman"/>
          <w:sz w:val="24"/>
          <w:szCs w:val="24"/>
        </w:rPr>
      </w:pPr>
      <w:r w:rsidRPr="00013497">
        <w:rPr>
          <w:rFonts w:ascii="Times New Roman" w:hAnsi="Times New Roman" w:cs="Times New Roman"/>
          <w:sz w:val="24"/>
          <w:szCs w:val="24"/>
        </w:rPr>
        <w:t>Energy and Environment, Green Technology;</w:t>
      </w:r>
    </w:p>
    <w:p w14:paraId="52596887" w14:textId="77777777" w:rsidR="00EC08C4" w:rsidRPr="00013497" w:rsidRDefault="00EC08C4" w:rsidP="00EC08C4">
      <w:pPr>
        <w:pStyle w:val="ListParagraph"/>
        <w:numPr>
          <w:ilvl w:val="0"/>
          <w:numId w:val="46"/>
        </w:numPr>
        <w:spacing w:before="240" w:after="240"/>
        <w:jc w:val="both"/>
        <w:rPr>
          <w:rFonts w:ascii="Times New Roman" w:hAnsi="Times New Roman" w:cs="Times New Roman"/>
          <w:sz w:val="24"/>
          <w:szCs w:val="24"/>
        </w:rPr>
      </w:pPr>
      <w:r w:rsidRPr="00013497">
        <w:rPr>
          <w:rFonts w:ascii="Times New Roman" w:hAnsi="Times New Roman" w:cs="Times New Roman"/>
          <w:sz w:val="24"/>
          <w:szCs w:val="24"/>
        </w:rPr>
        <w:t>ICT &amp; media, gaming;</w:t>
      </w:r>
    </w:p>
    <w:p w14:paraId="4B0BF1B6" w14:textId="77777777" w:rsidR="00EC08C4" w:rsidRPr="00013497" w:rsidRDefault="00EC08C4" w:rsidP="00EC08C4">
      <w:pPr>
        <w:pStyle w:val="ListParagraph"/>
        <w:numPr>
          <w:ilvl w:val="0"/>
          <w:numId w:val="46"/>
        </w:numPr>
        <w:spacing w:before="240" w:after="240"/>
        <w:jc w:val="both"/>
        <w:rPr>
          <w:rFonts w:ascii="Times New Roman" w:hAnsi="Times New Roman" w:cs="Times New Roman"/>
          <w:sz w:val="24"/>
          <w:szCs w:val="24"/>
        </w:rPr>
      </w:pPr>
      <w:r w:rsidRPr="00013497">
        <w:rPr>
          <w:rFonts w:ascii="Times New Roman" w:hAnsi="Times New Roman" w:cs="Times New Roman"/>
          <w:sz w:val="24"/>
          <w:szCs w:val="24"/>
        </w:rPr>
        <w:t>Mechanical and Civil Engineering;</w:t>
      </w:r>
    </w:p>
    <w:p w14:paraId="2444B7D3" w14:textId="77777777" w:rsidR="00EC08C4" w:rsidRPr="00013497" w:rsidRDefault="00EC08C4" w:rsidP="00EC08C4">
      <w:pPr>
        <w:pStyle w:val="ListParagraph"/>
        <w:numPr>
          <w:ilvl w:val="0"/>
          <w:numId w:val="46"/>
        </w:numPr>
        <w:spacing w:before="240" w:after="240"/>
        <w:jc w:val="both"/>
        <w:rPr>
          <w:rFonts w:ascii="Times New Roman" w:hAnsi="Times New Roman" w:cs="Times New Roman"/>
          <w:sz w:val="24"/>
          <w:szCs w:val="24"/>
        </w:rPr>
      </w:pPr>
      <w:r w:rsidRPr="00013497">
        <w:rPr>
          <w:rFonts w:ascii="Times New Roman" w:hAnsi="Times New Roman" w:cs="Times New Roman"/>
          <w:sz w:val="24"/>
          <w:szCs w:val="24"/>
        </w:rPr>
        <w:lastRenderedPageBreak/>
        <w:t>Chemical Engineering and Nanotechnology;</w:t>
      </w:r>
    </w:p>
    <w:p w14:paraId="7B4CD1EC" w14:textId="77777777" w:rsidR="00EC08C4" w:rsidRDefault="00EC08C4" w:rsidP="00EC08C4">
      <w:pPr>
        <w:pStyle w:val="ListParagraph"/>
        <w:numPr>
          <w:ilvl w:val="0"/>
          <w:numId w:val="46"/>
        </w:numPr>
        <w:spacing w:before="240" w:after="240"/>
        <w:jc w:val="both"/>
        <w:rPr>
          <w:rFonts w:ascii="Times New Roman" w:hAnsi="Times New Roman" w:cs="Times New Roman"/>
          <w:sz w:val="24"/>
          <w:szCs w:val="24"/>
        </w:rPr>
      </w:pPr>
      <w:r w:rsidRPr="00013497">
        <w:rPr>
          <w:rFonts w:ascii="Times New Roman" w:hAnsi="Times New Roman" w:cs="Times New Roman"/>
          <w:sz w:val="24"/>
          <w:szCs w:val="24"/>
        </w:rPr>
        <w:t xml:space="preserve">Other industries relevant to the assignment; </w:t>
      </w:r>
    </w:p>
    <w:p w14:paraId="4D1E3462" w14:textId="77777777" w:rsidR="00EC08C4" w:rsidRPr="00013497" w:rsidRDefault="00EC08C4" w:rsidP="00EC08C4">
      <w:pPr>
        <w:pStyle w:val="ListParagraph"/>
        <w:spacing w:before="240" w:after="240"/>
        <w:ind w:left="2160"/>
        <w:jc w:val="both"/>
        <w:rPr>
          <w:rFonts w:ascii="Times New Roman" w:hAnsi="Times New Roman" w:cs="Times New Roman"/>
          <w:sz w:val="24"/>
          <w:szCs w:val="24"/>
        </w:rPr>
      </w:pPr>
    </w:p>
    <w:p w14:paraId="1ACC71F0" w14:textId="77777777" w:rsidR="00EC08C4" w:rsidRPr="00950721" w:rsidRDefault="00EC08C4" w:rsidP="00EC08C4">
      <w:pPr>
        <w:pStyle w:val="ListParagraph"/>
        <w:spacing w:after="120"/>
        <w:jc w:val="both"/>
        <w:rPr>
          <w:rFonts w:ascii="Times New Roman" w:hAnsi="Times New Roman" w:cs="Times New Roman"/>
          <w:sz w:val="24"/>
          <w:szCs w:val="24"/>
          <w:u w:val="single"/>
        </w:rPr>
      </w:pPr>
      <w:r w:rsidRPr="00950721">
        <w:rPr>
          <w:rFonts w:ascii="Times New Roman" w:hAnsi="Times New Roman" w:cs="Times New Roman"/>
          <w:sz w:val="24"/>
          <w:szCs w:val="24"/>
          <w:u w:val="single"/>
        </w:rPr>
        <w:t xml:space="preserve">Specific Experience: </w:t>
      </w:r>
    </w:p>
    <w:p w14:paraId="303BD1F7" w14:textId="77777777" w:rsidR="00EC08C4" w:rsidRPr="00950721" w:rsidRDefault="00EC08C4" w:rsidP="00EC08C4">
      <w:pPr>
        <w:pStyle w:val="ListParagraph"/>
        <w:numPr>
          <w:ilvl w:val="0"/>
          <w:numId w:val="27"/>
        </w:numPr>
        <w:spacing w:before="120" w:after="240"/>
        <w:jc w:val="both"/>
        <w:rPr>
          <w:rFonts w:ascii="Times New Roman" w:hAnsi="Times New Roman" w:cs="Times New Roman"/>
          <w:sz w:val="24"/>
          <w:szCs w:val="24"/>
          <w:lang w:val="en-GB"/>
        </w:rPr>
      </w:pPr>
      <w:r w:rsidRPr="00950721">
        <w:rPr>
          <w:rFonts w:ascii="Times New Roman" w:hAnsi="Times New Roman" w:cs="Times New Roman"/>
          <w:sz w:val="24"/>
          <w:szCs w:val="24"/>
          <w:lang w:val="en-GB"/>
        </w:rPr>
        <w:t xml:space="preserve">Experience in the peer review/evaluation/assessment of similar programs for start-ups, SMEs, innovative solutions, research and development or related fields; </w:t>
      </w:r>
    </w:p>
    <w:p w14:paraId="01F2B90A" w14:textId="77777777" w:rsidR="00EC08C4" w:rsidRPr="00950721" w:rsidRDefault="00EC08C4" w:rsidP="00EC08C4">
      <w:pPr>
        <w:pStyle w:val="ListParagraph"/>
        <w:spacing w:before="120" w:after="120"/>
        <w:jc w:val="both"/>
        <w:rPr>
          <w:rFonts w:ascii="Times New Roman" w:hAnsi="Times New Roman" w:cs="Times New Roman"/>
          <w:sz w:val="24"/>
          <w:szCs w:val="24"/>
        </w:rPr>
      </w:pPr>
    </w:p>
    <w:p w14:paraId="57B172F9" w14:textId="77777777" w:rsidR="00EC08C4" w:rsidRPr="00950721" w:rsidRDefault="00EC08C4" w:rsidP="00EC08C4">
      <w:pPr>
        <w:pStyle w:val="ListParagraph"/>
        <w:spacing w:after="120"/>
        <w:jc w:val="both"/>
        <w:rPr>
          <w:rFonts w:ascii="Times New Roman" w:hAnsi="Times New Roman" w:cs="Times New Roman"/>
          <w:sz w:val="24"/>
          <w:szCs w:val="24"/>
          <w:u w:val="single"/>
        </w:rPr>
      </w:pPr>
      <w:r w:rsidRPr="00950721">
        <w:rPr>
          <w:rFonts w:ascii="Times New Roman" w:hAnsi="Times New Roman" w:cs="Times New Roman"/>
          <w:sz w:val="24"/>
          <w:szCs w:val="24"/>
          <w:u w:val="single"/>
        </w:rPr>
        <w:t>Language knowledge:</w:t>
      </w:r>
    </w:p>
    <w:p w14:paraId="4D949918" w14:textId="58B300E3" w:rsidR="00EC08C4" w:rsidRDefault="00EC08C4" w:rsidP="00EC08C4">
      <w:pPr>
        <w:pStyle w:val="ListParagraph"/>
        <w:numPr>
          <w:ilvl w:val="0"/>
          <w:numId w:val="45"/>
        </w:numPr>
        <w:ind w:left="720"/>
        <w:rPr>
          <w:rFonts w:ascii="Times New Roman" w:hAnsi="Times New Roman" w:cs="Times New Roman"/>
          <w:sz w:val="24"/>
          <w:szCs w:val="24"/>
        </w:rPr>
      </w:pPr>
      <w:r w:rsidRPr="00950721">
        <w:rPr>
          <w:rFonts w:ascii="Times New Roman" w:hAnsi="Times New Roman" w:cs="Times New Roman"/>
          <w:sz w:val="24"/>
          <w:szCs w:val="24"/>
        </w:rPr>
        <w:t>Excellent verbal and written communication skills in English.</w:t>
      </w:r>
    </w:p>
    <w:p w14:paraId="58C20802" w14:textId="77777777" w:rsidR="00EC08C4" w:rsidRPr="00013497" w:rsidRDefault="00EC08C4" w:rsidP="00EC08C4">
      <w:pPr>
        <w:spacing w:before="120" w:after="240"/>
        <w:jc w:val="both"/>
        <w:rPr>
          <w:rFonts w:ascii="Times New Roman" w:hAnsi="Times New Roman" w:cs="Times New Roman"/>
          <w:sz w:val="24"/>
          <w:szCs w:val="24"/>
          <w:lang w:val="en-GB"/>
        </w:rPr>
      </w:pPr>
    </w:p>
    <w:p w14:paraId="26BA09D9" w14:textId="65B97BEB" w:rsidR="00EC08C4" w:rsidRDefault="00EC08C4" w:rsidP="00EC08C4">
      <w:pPr>
        <w:spacing w:before="120" w:after="240"/>
        <w:jc w:val="both"/>
        <w:rPr>
          <w:rFonts w:ascii="Times New Roman" w:hAnsi="Times New Roman" w:cs="Times New Roman"/>
          <w:b/>
          <w:sz w:val="24"/>
          <w:szCs w:val="24"/>
          <w:u w:val="single"/>
          <w:lang w:val="en-GB"/>
        </w:rPr>
      </w:pPr>
      <w:r w:rsidRPr="00013497">
        <w:rPr>
          <w:rFonts w:ascii="Times New Roman" w:hAnsi="Times New Roman" w:cs="Times New Roman"/>
          <w:b/>
          <w:sz w:val="24"/>
          <w:szCs w:val="24"/>
          <w:u w:val="single"/>
          <w:lang w:val="en-GB"/>
        </w:rPr>
        <w:t>Coaches</w:t>
      </w:r>
    </w:p>
    <w:p w14:paraId="17D3C95B" w14:textId="0F27B54C" w:rsidR="00896790" w:rsidRPr="00AF66C0" w:rsidRDefault="00896790" w:rsidP="00AF66C0">
      <w:pPr>
        <w:spacing w:before="120" w:after="120"/>
        <w:jc w:val="both"/>
        <w:rPr>
          <w:rFonts w:ascii="Times New Roman" w:hAnsi="Times New Roman" w:cs="Times New Roman"/>
          <w:sz w:val="24"/>
          <w:szCs w:val="24"/>
        </w:rPr>
      </w:pPr>
      <w:r w:rsidRPr="00AF66C0">
        <w:rPr>
          <w:rFonts w:ascii="Times New Roman" w:hAnsi="Times New Roman" w:cs="Times New Roman"/>
          <w:sz w:val="24"/>
          <w:szCs w:val="24"/>
        </w:rPr>
        <w:t xml:space="preserve">The company shall involve at least 5 coaches. The coaches shall have the skills in compliance with requirements </w:t>
      </w:r>
      <w:r>
        <w:rPr>
          <w:rFonts w:ascii="Times New Roman" w:hAnsi="Times New Roman" w:cs="Times New Roman"/>
          <w:sz w:val="24"/>
          <w:szCs w:val="24"/>
        </w:rPr>
        <w:t>listed below</w:t>
      </w:r>
      <w:r w:rsidRPr="00AF66C0">
        <w:rPr>
          <w:rFonts w:ascii="Times New Roman" w:hAnsi="Times New Roman" w:cs="Times New Roman"/>
          <w:sz w:val="24"/>
          <w:szCs w:val="24"/>
        </w:rPr>
        <w:t xml:space="preserve"> and the experience in the same domain as the </w:t>
      </w:r>
      <w:r>
        <w:rPr>
          <w:rFonts w:ascii="Times New Roman" w:hAnsi="Times New Roman" w:cs="Times New Roman"/>
          <w:sz w:val="24"/>
          <w:szCs w:val="24"/>
        </w:rPr>
        <w:t>proposals</w:t>
      </w:r>
      <w:r w:rsidRPr="00AF66C0">
        <w:rPr>
          <w:rFonts w:ascii="Times New Roman" w:hAnsi="Times New Roman" w:cs="Times New Roman"/>
          <w:sz w:val="24"/>
          <w:szCs w:val="24"/>
        </w:rPr>
        <w:t xml:space="preserve"> to be assigned;</w:t>
      </w:r>
    </w:p>
    <w:p w14:paraId="4A188A7F" w14:textId="77777777" w:rsidR="00EC08C4" w:rsidRPr="008A01BF" w:rsidRDefault="00EC08C4" w:rsidP="00EC08C4">
      <w:pPr>
        <w:pStyle w:val="ListParagraph"/>
        <w:spacing w:after="120"/>
        <w:jc w:val="both"/>
        <w:rPr>
          <w:rFonts w:ascii="Times New Roman" w:hAnsi="Times New Roman" w:cs="Times New Roman"/>
          <w:sz w:val="24"/>
          <w:szCs w:val="24"/>
          <w:u w:val="single"/>
        </w:rPr>
      </w:pPr>
      <w:r w:rsidRPr="008A01BF">
        <w:rPr>
          <w:rFonts w:ascii="Times New Roman" w:hAnsi="Times New Roman" w:cs="Times New Roman"/>
          <w:sz w:val="24"/>
          <w:szCs w:val="24"/>
          <w:u w:val="single"/>
        </w:rPr>
        <w:t>Education:</w:t>
      </w:r>
    </w:p>
    <w:p w14:paraId="2A85FA9D" w14:textId="722BCCDC" w:rsidR="00EC08C4" w:rsidRDefault="00EC08C4" w:rsidP="00EC08C4">
      <w:pPr>
        <w:pStyle w:val="ListParagraph"/>
        <w:numPr>
          <w:ilvl w:val="0"/>
          <w:numId w:val="27"/>
        </w:numPr>
        <w:spacing w:before="120" w:after="240"/>
        <w:jc w:val="both"/>
        <w:rPr>
          <w:rFonts w:ascii="Times New Roman" w:hAnsi="Times New Roman" w:cs="Times New Roman"/>
          <w:sz w:val="24"/>
          <w:szCs w:val="24"/>
          <w:lang w:val="en-GB"/>
        </w:rPr>
      </w:pPr>
      <w:r w:rsidRPr="00A2467B">
        <w:rPr>
          <w:rFonts w:ascii="Times New Roman" w:hAnsi="Times New Roman" w:cs="Times New Roman"/>
          <w:sz w:val="24"/>
          <w:szCs w:val="24"/>
          <w:lang w:val="en-GB"/>
        </w:rPr>
        <w:t xml:space="preserve">At least </w:t>
      </w:r>
      <w:r>
        <w:rPr>
          <w:rFonts w:ascii="Times New Roman" w:hAnsi="Times New Roman" w:cs="Times New Roman"/>
          <w:sz w:val="24"/>
          <w:szCs w:val="24"/>
          <w:lang w:val="en-GB"/>
        </w:rPr>
        <w:t>Bachelor</w:t>
      </w:r>
      <w:r w:rsidRPr="00A2467B">
        <w:rPr>
          <w:rFonts w:ascii="Times New Roman" w:hAnsi="Times New Roman" w:cs="Times New Roman"/>
          <w:sz w:val="24"/>
          <w:szCs w:val="24"/>
          <w:lang w:val="en-GB"/>
        </w:rPr>
        <w:t>’s degree in Business Admin</w:t>
      </w:r>
      <w:r w:rsidR="00FC5962">
        <w:rPr>
          <w:rFonts w:ascii="Times New Roman" w:hAnsi="Times New Roman" w:cs="Times New Roman"/>
          <w:sz w:val="24"/>
          <w:szCs w:val="24"/>
          <w:lang w:val="en-GB"/>
        </w:rPr>
        <w:t>istration or the related field.</w:t>
      </w:r>
    </w:p>
    <w:p w14:paraId="2B2189D5" w14:textId="77777777" w:rsidR="00EC08C4" w:rsidRDefault="00EC08C4" w:rsidP="00EC08C4">
      <w:pPr>
        <w:pStyle w:val="ListParagraph"/>
        <w:spacing w:after="120"/>
        <w:ind w:firstLine="360"/>
        <w:jc w:val="both"/>
        <w:rPr>
          <w:rFonts w:ascii="Times New Roman" w:hAnsi="Times New Roman" w:cs="Times New Roman"/>
          <w:sz w:val="24"/>
          <w:szCs w:val="24"/>
        </w:rPr>
      </w:pPr>
      <w:r w:rsidRPr="007D58BA">
        <w:rPr>
          <w:rFonts w:ascii="Times New Roman" w:hAnsi="Times New Roman" w:cs="Times New Roman"/>
          <w:sz w:val="24"/>
          <w:szCs w:val="24"/>
        </w:rPr>
        <w:t>Or</w:t>
      </w:r>
    </w:p>
    <w:p w14:paraId="730DFAAC" w14:textId="77777777" w:rsidR="00EC08C4" w:rsidRDefault="00EC08C4" w:rsidP="00EC08C4">
      <w:pPr>
        <w:pStyle w:val="ListParagraph"/>
        <w:spacing w:before="120" w:after="240"/>
        <w:jc w:val="both"/>
        <w:rPr>
          <w:rFonts w:ascii="Times New Roman" w:hAnsi="Times New Roman" w:cs="Times New Roman"/>
          <w:sz w:val="24"/>
          <w:szCs w:val="24"/>
          <w:lang w:val="en-GB"/>
        </w:rPr>
      </w:pPr>
      <w:r w:rsidRPr="00013497">
        <w:rPr>
          <w:rFonts w:ascii="Times New Roman" w:hAnsi="Times New Roman" w:cs="Times New Roman"/>
          <w:sz w:val="24"/>
          <w:szCs w:val="24"/>
          <w:lang w:val="en-GB"/>
        </w:rPr>
        <w:t>At least 5 years of successful entrepreneurial experience in the international context.</w:t>
      </w:r>
    </w:p>
    <w:p w14:paraId="7A569024" w14:textId="77777777" w:rsidR="00EC08C4" w:rsidRDefault="00EC08C4" w:rsidP="00EC08C4">
      <w:pPr>
        <w:pStyle w:val="ListParagraph"/>
        <w:spacing w:before="120" w:after="240"/>
        <w:jc w:val="both"/>
        <w:rPr>
          <w:rFonts w:ascii="Times New Roman" w:hAnsi="Times New Roman" w:cs="Times New Roman"/>
          <w:sz w:val="24"/>
          <w:szCs w:val="24"/>
          <w:lang w:val="en-GB"/>
        </w:rPr>
      </w:pPr>
    </w:p>
    <w:p w14:paraId="708549AE" w14:textId="77777777" w:rsidR="00EC08C4" w:rsidRPr="00013497" w:rsidRDefault="00EC08C4" w:rsidP="00EC08C4">
      <w:pPr>
        <w:pStyle w:val="ListParagraph"/>
        <w:spacing w:after="120"/>
        <w:jc w:val="both"/>
        <w:rPr>
          <w:rFonts w:ascii="Times New Roman" w:hAnsi="Times New Roman" w:cs="Times New Roman"/>
          <w:sz w:val="24"/>
          <w:szCs w:val="24"/>
          <w:u w:val="single"/>
        </w:rPr>
      </w:pPr>
      <w:r w:rsidRPr="00013497">
        <w:rPr>
          <w:rFonts w:ascii="Times New Roman" w:hAnsi="Times New Roman" w:cs="Times New Roman"/>
          <w:sz w:val="24"/>
          <w:szCs w:val="24"/>
          <w:u w:val="single"/>
        </w:rPr>
        <w:t>Specific Experience:</w:t>
      </w:r>
    </w:p>
    <w:p w14:paraId="4468986A" w14:textId="77777777" w:rsidR="00EC08C4" w:rsidRDefault="00EC08C4" w:rsidP="00950721">
      <w:pPr>
        <w:pStyle w:val="ListParagraph"/>
        <w:numPr>
          <w:ilvl w:val="0"/>
          <w:numId w:val="27"/>
        </w:numPr>
        <w:spacing w:before="120"/>
        <w:jc w:val="both"/>
        <w:rPr>
          <w:rFonts w:ascii="Times New Roman" w:hAnsi="Times New Roman" w:cs="Times New Roman"/>
          <w:sz w:val="24"/>
          <w:szCs w:val="24"/>
          <w:lang w:val="en-GB"/>
        </w:rPr>
      </w:pPr>
      <w:r w:rsidRPr="00C676DF">
        <w:rPr>
          <w:rFonts w:ascii="Times New Roman" w:hAnsi="Times New Roman" w:cs="Times New Roman"/>
          <w:sz w:val="24"/>
          <w:szCs w:val="24"/>
          <w:lang w:val="en-GB"/>
        </w:rPr>
        <w:t xml:space="preserve">At least </w:t>
      </w:r>
      <w:r>
        <w:rPr>
          <w:rFonts w:ascii="Times New Roman" w:hAnsi="Times New Roman" w:cs="Times New Roman"/>
          <w:sz w:val="24"/>
          <w:szCs w:val="24"/>
          <w:lang w:val="en-GB"/>
        </w:rPr>
        <w:t>5</w:t>
      </w:r>
      <w:r w:rsidRPr="00C676DF">
        <w:rPr>
          <w:rFonts w:ascii="Times New Roman" w:hAnsi="Times New Roman" w:cs="Times New Roman"/>
          <w:sz w:val="24"/>
          <w:szCs w:val="24"/>
          <w:lang w:val="en-GB"/>
        </w:rPr>
        <w:t xml:space="preserve"> years of international experience in Management, Business Development, Venture Capital, Investments, Commercialization, Development of high-tech or the innovative solutions, Marketing, Startups and/or Entrepreneurship, internationalization of business;</w:t>
      </w:r>
    </w:p>
    <w:p w14:paraId="68EF6FB5" w14:textId="086B82B4" w:rsidR="00EC08C4" w:rsidRPr="00950721" w:rsidRDefault="00EC08C4" w:rsidP="00950721">
      <w:pPr>
        <w:numPr>
          <w:ilvl w:val="0"/>
          <w:numId w:val="27"/>
        </w:numPr>
        <w:spacing w:after="240"/>
        <w:jc w:val="both"/>
        <w:rPr>
          <w:rFonts w:ascii="Times New Roman" w:hAnsi="Times New Roman" w:cs="Times New Roman"/>
          <w:sz w:val="24"/>
          <w:szCs w:val="24"/>
          <w:lang w:val="en-GB"/>
        </w:rPr>
      </w:pPr>
      <w:r w:rsidRPr="00950721">
        <w:rPr>
          <w:rFonts w:ascii="Times New Roman" w:hAnsi="Times New Roman" w:cs="Times New Roman"/>
          <w:sz w:val="24"/>
          <w:szCs w:val="24"/>
          <w:lang w:val="en-GB"/>
        </w:rPr>
        <w:t>At least 2 years of experience in business development services and/or coaching/mentoring;</w:t>
      </w:r>
    </w:p>
    <w:p w14:paraId="449D732E" w14:textId="77777777" w:rsidR="00EC08C4" w:rsidRPr="00013497" w:rsidRDefault="00EC08C4" w:rsidP="00EC08C4">
      <w:pPr>
        <w:pStyle w:val="ListParagraph"/>
        <w:spacing w:after="120"/>
        <w:jc w:val="both"/>
        <w:rPr>
          <w:rFonts w:ascii="Times New Roman" w:hAnsi="Times New Roman" w:cs="Times New Roman"/>
          <w:sz w:val="24"/>
          <w:szCs w:val="24"/>
          <w:u w:val="single"/>
        </w:rPr>
      </w:pPr>
      <w:r w:rsidRPr="00013497">
        <w:rPr>
          <w:rFonts w:ascii="Times New Roman" w:hAnsi="Times New Roman" w:cs="Times New Roman"/>
          <w:sz w:val="24"/>
          <w:szCs w:val="24"/>
          <w:u w:val="single"/>
        </w:rPr>
        <w:t>Language</w:t>
      </w:r>
    </w:p>
    <w:p w14:paraId="67589249" w14:textId="3FD67468" w:rsidR="00EC08C4" w:rsidRDefault="00EC08C4" w:rsidP="00EC08C4">
      <w:pPr>
        <w:pStyle w:val="ListParagraph"/>
        <w:numPr>
          <w:ilvl w:val="0"/>
          <w:numId w:val="27"/>
        </w:numPr>
        <w:spacing w:before="120" w:after="240"/>
        <w:jc w:val="both"/>
        <w:rPr>
          <w:rFonts w:ascii="Times New Roman" w:hAnsi="Times New Roman" w:cs="Times New Roman"/>
          <w:sz w:val="24"/>
          <w:szCs w:val="24"/>
          <w:lang w:val="en-GB"/>
        </w:rPr>
      </w:pPr>
      <w:r w:rsidRPr="00A2467B">
        <w:rPr>
          <w:rFonts w:ascii="Times New Roman" w:hAnsi="Times New Roman" w:cs="Times New Roman"/>
          <w:sz w:val="24"/>
          <w:szCs w:val="24"/>
          <w:lang w:val="en-GB"/>
        </w:rPr>
        <w:t xml:space="preserve">Excellent verbal and written </w:t>
      </w:r>
      <w:r>
        <w:rPr>
          <w:rFonts w:ascii="Times New Roman" w:hAnsi="Times New Roman" w:cs="Times New Roman"/>
          <w:sz w:val="24"/>
          <w:szCs w:val="24"/>
          <w:lang w:val="en-GB"/>
        </w:rPr>
        <w:t xml:space="preserve">English </w:t>
      </w:r>
      <w:r w:rsidRPr="00A2467B">
        <w:rPr>
          <w:rFonts w:ascii="Times New Roman" w:hAnsi="Times New Roman" w:cs="Times New Roman"/>
          <w:sz w:val="24"/>
          <w:szCs w:val="24"/>
          <w:lang w:val="en-GB"/>
        </w:rPr>
        <w:t>communication skills.</w:t>
      </w:r>
    </w:p>
    <w:p w14:paraId="4BF0EDE9" w14:textId="41C02F72" w:rsidR="00EC08C4" w:rsidRDefault="00EC08C4" w:rsidP="000C1499">
      <w:pPr>
        <w:spacing w:before="360" w:after="240"/>
        <w:jc w:val="both"/>
        <w:rPr>
          <w:rFonts w:ascii="Times New Roman" w:hAnsi="Times New Roman" w:cs="Times New Roman"/>
          <w:b/>
          <w:sz w:val="24"/>
          <w:szCs w:val="24"/>
          <w:u w:val="single"/>
          <w:lang w:val="en-GB"/>
        </w:rPr>
      </w:pPr>
      <w:r w:rsidRPr="00013497">
        <w:rPr>
          <w:rFonts w:ascii="Times New Roman" w:hAnsi="Times New Roman" w:cs="Times New Roman"/>
          <w:b/>
          <w:sz w:val="24"/>
          <w:szCs w:val="24"/>
          <w:u w:val="single"/>
          <w:lang w:val="en-GB"/>
        </w:rPr>
        <w:t xml:space="preserve">Investment </w:t>
      </w:r>
      <w:r>
        <w:rPr>
          <w:rFonts w:ascii="Times New Roman" w:hAnsi="Times New Roman" w:cs="Times New Roman"/>
          <w:b/>
          <w:sz w:val="24"/>
          <w:szCs w:val="24"/>
          <w:u w:val="single"/>
          <w:lang w:val="en-GB"/>
        </w:rPr>
        <w:t>C</w:t>
      </w:r>
      <w:r w:rsidRPr="00013497">
        <w:rPr>
          <w:rFonts w:ascii="Times New Roman" w:hAnsi="Times New Roman" w:cs="Times New Roman"/>
          <w:b/>
          <w:sz w:val="24"/>
          <w:szCs w:val="24"/>
          <w:u w:val="single"/>
          <w:lang w:val="en-GB"/>
        </w:rPr>
        <w:t xml:space="preserve">ommittee </w:t>
      </w:r>
      <w:r>
        <w:rPr>
          <w:rFonts w:ascii="Times New Roman" w:hAnsi="Times New Roman" w:cs="Times New Roman"/>
          <w:b/>
          <w:sz w:val="24"/>
          <w:szCs w:val="24"/>
          <w:u w:val="single"/>
          <w:lang w:val="en-GB"/>
        </w:rPr>
        <w:t>M</w:t>
      </w:r>
      <w:r w:rsidRPr="00013497">
        <w:rPr>
          <w:rFonts w:ascii="Times New Roman" w:hAnsi="Times New Roman" w:cs="Times New Roman"/>
          <w:b/>
          <w:sz w:val="24"/>
          <w:szCs w:val="24"/>
          <w:u w:val="single"/>
          <w:lang w:val="en-GB"/>
        </w:rPr>
        <w:t>embers</w:t>
      </w:r>
    </w:p>
    <w:p w14:paraId="5EEEA1B3" w14:textId="3BA08702" w:rsidR="00BB1BC0" w:rsidRPr="00AF66C0" w:rsidRDefault="00BB1BC0" w:rsidP="00AF66C0">
      <w:pPr>
        <w:spacing w:before="120" w:after="120"/>
        <w:jc w:val="both"/>
        <w:rPr>
          <w:rFonts w:ascii="Times New Roman" w:hAnsi="Times New Roman" w:cs="Times New Roman"/>
          <w:sz w:val="24"/>
          <w:szCs w:val="24"/>
        </w:rPr>
      </w:pPr>
      <w:r w:rsidRPr="00AF66C0">
        <w:rPr>
          <w:rFonts w:ascii="Times New Roman" w:hAnsi="Times New Roman" w:cs="Times New Roman"/>
          <w:sz w:val="24"/>
          <w:szCs w:val="24"/>
        </w:rPr>
        <w:t xml:space="preserve">The company shall form the roster of Investment Committee Members, comprised of 10 (ten) persons. Further GITA will select the 5 (five) Investment Committee Members to be involved in the Final Evaluation of startups; </w:t>
      </w:r>
      <w:r w:rsidR="008B2A01" w:rsidRPr="00AF66C0">
        <w:rPr>
          <w:rFonts w:ascii="Times New Roman" w:hAnsi="Times New Roman" w:cs="Times New Roman"/>
          <w:sz w:val="24"/>
          <w:szCs w:val="24"/>
        </w:rPr>
        <w:t>the</w:t>
      </w:r>
      <w:r w:rsidRPr="00AF66C0">
        <w:rPr>
          <w:rFonts w:ascii="Times New Roman" w:hAnsi="Times New Roman" w:cs="Times New Roman"/>
          <w:sz w:val="24"/>
          <w:szCs w:val="24"/>
        </w:rPr>
        <w:t xml:space="preserve"> members of roster shall have the</w:t>
      </w:r>
      <w:r>
        <w:rPr>
          <w:rFonts w:ascii="Times New Roman" w:hAnsi="Times New Roman" w:cs="Times New Roman"/>
          <w:sz w:val="24"/>
          <w:szCs w:val="24"/>
        </w:rPr>
        <w:t xml:space="preserve"> following</w:t>
      </w:r>
      <w:r w:rsidRPr="00AF66C0">
        <w:rPr>
          <w:rFonts w:ascii="Times New Roman" w:hAnsi="Times New Roman" w:cs="Times New Roman"/>
          <w:sz w:val="24"/>
          <w:szCs w:val="24"/>
        </w:rPr>
        <w:t xml:space="preserve"> skills</w:t>
      </w:r>
      <w:r>
        <w:rPr>
          <w:rFonts w:ascii="Times New Roman" w:hAnsi="Times New Roman" w:cs="Times New Roman"/>
          <w:sz w:val="24"/>
          <w:szCs w:val="24"/>
        </w:rPr>
        <w:t xml:space="preserve"> and experience:</w:t>
      </w:r>
    </w:p>
    <w:p w14:paraId="74E3D2FE" w14:textId="77777777" w:rsidR="00EC08C4" w:rsidRPr="00013497" w:rsidRDefault="00EC08C4" w:rsidP="00EC08C4">
      <w:pPr>
        <w:pStyle w:val="ListParagraph"/>
        <w:spacing w:after="120"/>
        <w:jc w:val="both"/>
        <w:rPr>
          <w:rFonts w:ascii="Times New Roman" w:hAnsi="Times New Roman" w:cs="Times New Roman"/>
          <w:sz w:val="24"/>
          <w:szCs w:val="24"/>
          <w:u w:val="single"/>
        </w:rPr>
      </w:pPr>
      <w:r w:rsidRPr="00013497">
        <w:rPr>
          <w:rFonts w:ascii="Times New Roman" w:hAnsi="Times New Roman" w:cs="Times New Roman"/>
          <w:sz w:val="24"/>
          <w:szCs w:val="24"/>
          <w:u w:val="single"/>
        </w:rPr>
        <w:t>Specific Experience:</w:t>
      </w:r>
    </w:p>
    <w:p w14:paraId="632241D3" w14:textId="39763402" w:rsidR="00EC08C4" w:rsidRDefault="00EC08C4" w:rsidP="00EC08C4">
      <w:pPr>
        <w:pStyle w:val="ListParagraph"/>
        <w:numPr>
          <w:ilvl w:val="0"/>
          <w:numId w:val="27"/>
        </w:numPr>
        <w:spacing w:before="120" w:after="240"/>
        <w:jc w:val="both"/>
        <w:rPr>
          <w:rFonts w:ascii="Times New Roman" w:hAnsi="Times New Roman" w:cs="Times New Roman"/>
          <w:sz w:val="24"/>
          <w:szCs w:val="24"/>
          <w:lang w:val="en-GB"/>
        </w:rPr>
      </w:pPr>
      <w:r w:rsidRPr="00013497">
        <w:rPr>
          <w:rFonts w:ascii="Times New Roman" w:hAnsi="Times New Roman" w:cs="Times New Roman"/>
          <w:sz w:val="24"/>
          <w:szCs w:val="24"/>
          <w:lang w:val="en-GB"/>
        </w:rPr>
        <w:t>At least 5 years of international experience in any of the following field</w:t>
      </w:r>
      <w:r w:rsidR="00FD1EFC">
        <w:rPr>
          <w:rFonts w:ascii="Times New Roman" w:hAnsi="Times New Roman" w:cs="Times New Roman"/>
          <w:sz w:val="24"/>
          <w:szCs w:val="24"/>
          <w:lang w:val="en-GB"/>
        </w:rPr>
        <w:t xml:space="preserve">s </w:t>
      </w:r>
      <w:r w:rsidR="00FC5962">
        <w:rPr>
          <w:rFonts w:ascii="Times New Roman" w:hAnsi="Times New Roman" w:cs="Times New Roman"/>
          <w:sz w:val="24"/>
          <w:szCs w:val="24"/>
          <w:lang w:val="en-GB"/>
        </w:rPr>
        <w:t>a</w:t>
      </w:r>
      <w:r w:rsidRPr="00013497">
        <w:rPr>
          <w:rFonts w:ascii="Times New Roman" w:hAnsi="Times New Roman" w:cs="Times New Roman"/>
          <w:sz w:val="24"/>
          <w:szCs w:val="24"/>
          <w:lang w:val="en-GB"/>
        </w:rPr>
        <w:t>s: Executive Management, Entrepreneurship, Business Development Venture Capital, Investments, Commercialization, Development of high-tech or the innovative solutions</w:t>
      </w:r>
      <w:r w:rsidRPr="00013497">
        <w:rPr>
          <w:vertAlign w:val="superscript"/>
          <w:lang w:val="en-GB"/>
        </w:rPr>
        <w:footnoteReference w:id="1"/>
      </w:r>
      <w:r w:rsidRPr="00013497">
        <w:rPr>
          <w:rFonts w:ascii="Times New Roman" w:hAnsi="Times New Roman" w:cs="Times New Roman"/>
          <w:sz w:val="24"/>
          <w:szCs w:val="24"/>
          <w:lang w:val="en-GB"/>
        </w:rPr>
        <w:t>;</w:t>
      </w:r>
    </w:p>
    <w:p w14:paraId="33275261" w14:textId="77777777" w:rsidR="00EC08C4" w:rsidRDefault="00EC08C4" w:rsidP="00EC08C4">
      <w:pPr>
        <w:pStyle w:val="ListParagraph"/>
        <w:numPr>
          <w:ilvl w:val="0"/>
          <w:numId w:val="27"/>
        </w:numPr>
        <w:spacing w:before="120" w:after="240"/>
        <w:jc w:val="both"/>
        <w:rPr>
          <w:rFonts w:ascii="Times New Roman" w:hAnsi="Times New Roman" w:cs="Times New Roman"/>
          <w:sz w:val="24"/>
          <w:szCs w:val="24"/>
          <w:lang w:val="en-GB"/>
        </w:rPr>
      </w:pPr>
      <w:r w:rsidRPr="00013497">
        <w:rPr>
          <w:rFonts w:ascii="Times New Roman" w:hAnsi="Times New Roman" w:cs="Times New Roman"/>
          <w:sz w:val="24"/>
          <w:szCs w:val="24"/>
          <w:lang w:val="en-GB"/>
        </w:rPr>
        <w:t>At least 3 years of experience in the capacity of the Investment Committee Member.</w:t>
      </w:r>
    </w:p>
    <w:p w14:paraId="0690110F" w14:textId="77777777" w:rsidR="00EC08C4" w:rsidRPr="00013497" w:rsidRDefault="00EC08C4" w:rsidP="00EC08C4">
      <w:pPr>
        <w:pStyle w:val="ListParagraph"/>
        <w:rPr>
          <w:rFonts w:ascii="Times New Roman" w:hAnsi="Times New Roman" w:cs="Times New Roman"/>
          <w:sz w:val="24"/>
          <w:szCs w:val="24"/>
          <w:lang w:val="en-GB"/>
        </w:rPr>
      </w:pPr>
    </w:p>
    <w:p w14:paraId="595D0278" w14:textId="77777777" w:rsidR="00EC08C4" w:rsidRPr="00013497" w:rsidRDefault="00EC08C4" w:rsidP="00EC08C4">
      <w:pPr>
        <w:pStyle w:val="ListParagraph"/>
        <w:spacing w:after="120"/>
        <w:jc w:val="both"/>
        <w:rPr>
          <w:rFonts w:ascii="Times New Roman" w:hAnsi="Times New Roman" w:cs="Times New Roman"/>
          <w:sz w:val="24"/>
          <w:szCs w:val="24"/>
          <w:u w:val="single"/>
        </w:rPr>
      </w:pPr>
      <w:r w:rsidRPr="00013497">
        <w:rPr>
          <w:rFonts w:ascii="Times New Roman" w:hAnsi="Times New Roman" w:cs="Times New Roman"/>
          <w:sz w:val="24"/>
          <w:szCs w:val="24"/>
          <w:u w:val="single"/>
        </w:rPr>
        <w:t>Language</w:t>
      </w:r>
    </w:p>
    <w:p w14:paraId="1AEBB66F" w14:textId="3154F280" w:rsidR="00EC08C4" w:rsidRPr="00CF08EF" w:rsidRDefault="00EC08C4" w:rsidP="00CF08EF">
      <w:pPr>
        <w:pStyle w:val="ListParagraph"/>
        <w:numPr>
          <w:ilvl w:val="0"/>
          <w:numId w:val="27"/>
        </w:numPr>
        <w:spacing w:before="120" w:after="240"/>
        <w:jc w:val="both"/>
        <w:rPr>
          <w:rFonts w:ascii="Times New Roman" w:hAnsi="Times New Roman" w:cs="Times New Roman"/>
          <w:sz w:val="24"/>
          <w:szCs w:val="24"/>
          <w:lang w:val="en-GB"/>
        </w:rPr>
      </w:pPr>
      <w:r w:rsidRPr="00013497">
        <w:rPr>
          <w:rFonts w:ascii="Times New Roman" w:hAnsi="Times New Roman" w:cs="Times New Roman"/>
          <w:sz w:val="24"/>
          <w:szCs w:val="24"/>
          <w:lang w:val="en-GB"/>
        </w:rPr>
        <w:t>Excellent verbal and written communication skills in English.</w:t>
      </w:r>
    </w:p>
    <w:p w14:paraId="42DEDEB0" w14:textId="77777777" w:rsidR="002329E2" w:rsidRDefault="002329E2" w:rsidP="00F53E15">
      <w:pPr>
        <w:spacing w:before="120" w:after="120" w:line="240" w:lineRule="auto"/>
        <w:jc w:val="both"/>
        <w:rPr>
          <w:rFonts w:ascii="Times New Roman" w:hAnsi="Times New Roman" w:cs="Times New Roman"/>
          <w:b/>
          <w:sz w:val="24"/>
          <w:szCs w:val="24"/>
          <w:u w:val="single"/>
        </w:rPr>
      </w:pPr>
    </w:p>
    <w:p w14:paraId="66EEDF2F" w14:textId="4498627E" w:rsidR="00F53E15" w:rsidRPr="00EE0042" w:rsidRDefault="00070845" w:rsidP="00F53E15">
      <w:pPr>
        <w:spacing w:before="120" w:after="120" w:line="240" w:lineRule="auto"/>
        <w:jc w:val="both"/>
        <w:rPr>
          <w:rFonts w:ascii="Times New Roman" w:hAnsi="Times New Roman" w:cs="Times New Roman"/>
          <w:b/>
          <w:sz w:val="24"/>
          <w:szCs w:val="24"/>
          <w:u w:val="single"/>
          <w:lang w:val="en-GB"/>
        </w:rPr>
      </w:pPr>
      <w:r>
        <w:rPr>
          <w:rFonts w:ascii="Times New Roman" w:hAnsi="Times New Roman" w:cs="Times New Roman"/>
          <w:b/>
          <w:sz w:val="24"/>
          <w:szCs w:val="24"/>
          <w:u w:val="single"/>
        </w:rPr>
        <w:t>8</w:t>
      </w:r>
      <w:r w:rsidR="00F10851" w:rsidRPr="00EE0042">
        <w:rPr>
          <w:rFonts w:ascii="Times New Roman" w:hAnsi="Times New Roman" w:cs="Times New Roman"/>
          <w:b/>
          <w:sz w:val="24"/>
          <w:szCs w:val="24"/>
          <w:u w:val="single"/>
          <w:lang w:val="en-GB"/>
        </w:rPr>
        <w:t xml:space="preserve">. Obligations of </w:t>
      </w:r>
      <w:r w:rsidR="00E0327F" w:rsidRPr="00EE0042">
        <w:rPr>
          <w:rFonts w:ascii="Times New Roman" w:hAnsi="Times New Roman" w:cs="Times New Roman"/>
          <w:b/>
          <w:sz w:val="24"/>
          <w:szCs w:val="24"/>
          <w:u w:val="single"/>
          <w:lang w:val="en-GB"/>
        </w:rPr>
        <w:t xml:space="preserve">Georgia’s </w:t>
      </w:r>
      <w:r w:rsidR="00F53E15" w:rsidRPr="00EE0042">
        <w:rPr>
          <w:rFonts w:ascii="Times New Roman" w:hAnsi="Times New Roman" w:cs="Times New Roman"/>
          <w:b/>
          <w:sz w:val="24"/>
          <w:szCs w:val="24"/>
          <w:u w:val="single"/>
          <w:lang w:val="en-GB"/>
        </w:rPr>
        <w:t xml:space="preserve">Innovation and Technology Agency </w:t>
      </w:r>
      <w:r w:rsidR="00E0327F" w:rsidRPr="00EE0042">
        <w:rPr>
          <w:rFonts w:ascii="Times New Roman" w:hAnsi="Times New Roman" w:cs="Times New Roman"/>
          <w:b/>
          <w:sz w:val="24"/>
          <w:szCs w:val="24"/>
          <w:u w:val="single"/>
          <w:lang w:val="en-GB"/>
        </w:rPr>
        <w:t>(GITA)</w:t>
      </w:r>
    </w:p>
    <w:p w14:paraId="74F509A1" w14:textId="77777777" w:rsidR="00F53E15" w:rsidRPr="00EE0042" w:rsidRDefault="00F53E15" w:rsidP="00F53E15">
      <w:pPr>
        <w:spacing w:before="120" w:after="120" w:line="240" w:lineRule="auto"/>
        <w:jc w:val="both"/>
        <w:rPr>
          <w:rFonts w:ascii="Times New Roman" w:hAnsi="Times New Roman" w:cs="Times New Roman"/>
          <w:sz w:val="24"/>
          <w:szCs w:val="24"/>
          <w:lang w:val="ka-GE"/>
        </w:rPr>
      </w:pPr>
      <w:r w:rsidRPr="00EE0042">
        <w:rPr>
          <w:rFonts w:ascii="Times New Roman" w:hAnsi="Times New Roman" w:cs="Times New Roman"/>
          <w:sz w:val="24"/>
          <w:szCs w:val="24"/>
          <w:lang w:val="en-GB"/>
        </w:rPr>
        <w:t>GITA will provide:</w:t>
      </w:r>
    </w:p>
    <w:p w14:paraId="16A99997" w14:textId="77777777" w:rsidR="006208A9" w:rsidRPr="00EE0042" w:rsidRDefault="006208A9" w:rsidP="00EC0195">
      <w:pPr>
        <w:pStyle w:val="ListParagraph"/>
        <w:numPr>
          <w:ilvl w:val="0"/>
          <w:numId w:val="16"/>
        </w:numPr>
        <w:spacing w:before="120" w:after="120" w:line="276" w:lineRule="auto"/>
        <w:jc w:val="both"/>
        <w:rPr>
          <w:rFonts w:ascii="Times New Roman" w:hAnsi="Times New Roman" w:cs="Times New Roman"/>
          <w:sz w:val="24"/>
          <w:szCs w:val="24"/>
          <w:lang w:val="en-GB"/>
        </w:rPr>
      </w:pPr>
      <w:r w:rsidRPr="00EE0042">
        <w:rPr>
          <w:rFonts w:ascii="Times New Roman" w:hAnsi="Times New Roman" w:cs="Times New Roman"/>
          <w:sz w:val="24"/>
          <w:szCs w:val="24"/>
          <w:lang w:val="en-GB"/>
        </w:rPr>
        <w:t>Access to all available data, information, and documents relevant to this assignment;</w:t>
      </w:r>
    </w:p>
    <w:p w14:paraId="0375FAA5" w14:textId="77777777" w:rsidR="006208A9" w:rsidRPr="00EE0042" w:rsidRDefault="006208A9" w:rsidP="00EC0195">
      <w:pPr>
        <w:pStyle w:val="ListParagraph"/>
        <w:numPr>
          <w:ilvl w:val="0"/>
          <w:numId w:val="16"/>
        </w:numPr>
        <w:spacing w:before="120" w:after="120" w:line="276" w:lineRule="auto"/>
        <w:jc w:val="both"/>
        <w:rPr>
          <w:rFonts w:ascii="Times New Roman" w:hAnsi="Times New Roman" w:cs="Times New Roman"/>
          <w:sz w:val="24"/>
          <w:szCs w:val="24"/>
          <w:lang w:val="en-GB"/>
        </w:rPr>
      </w:pPr>
      <w:r w:rsidRPr="00EE0042">
        <w:rPr>
          <w:rFonts w:ascii="Times New Roman" w:hAnsi="Times New Roman" w:cs="Times New Roman"/>
          <w:sz w:val="24"/>
          <w:szCs w:val="24"/>
          <w:lang w:val="en-GB"/>
        </w:rPr>
        <w:t>Necessary permissions in the context of Matching Grants web portal;</w:t>
      </w:r>
    </w:p>
    <w:p w14:paraId="028F7E44" w14:textId="77777777" w:rsidR="005E1169" w:rsidRDefault="006208A9" w:rsidP="005E1169">
      <w:pPr>
        <w:pStyle w:val="ListParagraph"/>
        <w:numPr>
          <w:ilvl w:val="0"/>
          <w:numId w:val="16"/>
        </w:numPr>
        <w:spacing w:before="120" w:after="120" w:line="276" w:lineRule="auto"/>
        <w:jc w:val="both"/>
        <w:rPr>
          <w:rFonts w:ascii="Times New Roman" w:hAnsi="Times New Roman" w:cs="Times New Roman"/>
          <w:sz w:val="24"/>
          <w:szCs w:val="24"/>
          <w:lang w:val="en-GB"/>
        </w:rPr>
      </w:pPr>
      <w:r w:rsidRPr="00EE0042">
        <w:rPr>
          <w:rFonts w:ascii="Times New Roman" w:hAnsi="Times New Roman" w:cs="Times New Roman"/>
          <w:sz w:val="24"/>
          <w:szCs w:val="24"/>
          <w:lang w:val="en-GB"/>
        </w:rPr>
        <w:t>Access to key program stakeholders</w:t>
      </w:r>
      <w:r w:rsidR="00EC0195">
        <w:rPr>
          <w:rFonts w:ascii="Times New Roman" w:hAnsi="Times New Roman" w:cs="Times New Roman"/>
          <w:sz w:val="24"/>
          <w:szCs w:val="24"/>
          <w:lang w:val="en-GB"/>
        </w:rPr>
        <w:t>;</w:t>
      </w:r>
    </w:p>
    <w:p w14:paraId="5BA10E5B" w14:textId="6B4649F0" w:rsidR="006208A9" w:rsidRPr="005E1169" w:rsidRDefault="00EC0195" w:rsidP="005E1169">
      <w:pPr>
        <w:pStyle w:val="ListParagraph"/>
        <w:numPr>
          <w:ilvl w:val="0"/>
          <w:numId w:val="16"/>
        </w:numPr>
        <w:spacing w:before="120" w:after="120" w:line="276" w:lineRule="auto"/>
        <w:jc w:val="both"/>
        <w:rPr>
          <w:rFonts w:ascii="Times New Roman" w:hAnsi="Times New Roman" w:cs="Times New Roman"/>
          <w:sz w:val="24"/>
          <w:szCs w:val="24"/>
          <w:lang w:val="en-GB"/>
        </w:rPr>
      </w:pPr>
      <w:r w:rsidRPr="005E1169">
        <w:rPr>
          <w:rFonts w:ascii="Times New Roman" w:hAnsi="Times New Roman" w:cs="Times New Roman"/>
          <w:sz w:val="24"/>
          <w:szCs w:val="24"/>
        </w:rPr>
        <w:t xml:space="preserve">Accommodate the presence </w:t>
      </w:r>
      <w:r w:rsidR="0010716C" w:rsidRPr="005E1169">
        <w:rPr>
          <w:rFonts w:ascii="Times New Roman" w:hAnsi="Times New Roman" w:cs="Times New Roman"/>
          <w:sz w:val="24"/>
          <w:szCs w:val="24"/>
        </w:rPr>
        <w:t>of representative</w:t>
      </w:r>
      <w:r w:rsidRPr="005E1169">
        <w:rPr>
          <w:rFonts w:ascii="Times New Roman" w:hAnsi="Times New Roman" w:cs="Times New Roman"/>
          <w:sz w:val="24"/>
          <w:szCs w:val="24"/>
        </w:rPr>
        <w:t xml:space="preserve"> during </w:t>
      </w:r>
      <w:r w:rsidR="005E1169" w:rsidRPr="005E1169">
        <w:rPr>
          <w:rFonts w:ascii="Times New Roman" w:hAnsi="Times New Roman" w:cs="Times New Roman"/>
          <w:sz w:val="24"/>
          <w:szCs w:val="24"/>
        </w:rPr>
        <w:t>the meetings</w:t>
      </w:r>
      <w:r w:rsidR="001903E4" w:rsidRPr="005E1169">
        <w:rPr>
          <w:rFonts w:ascii="Times New Roman" w:hAnsi="Times New Roman" w:cs="Times New Roman"/>
          <w:sz w:val="24"/>
          <w:szCs w:val="24"/>
        </w:rPr>
        <w:t>,</w:t>
      </w:r>
      <w:r w:rsidRPr="005E1169">
        <w:rPr>
          <w:rFonts w:ascii="Times New Roman" w:hAnsi="Times New Roman" w:cs="Times New Roman"/>
          <w:sz w:val="24"/>
          <w:szCs w:val="24"/>
        </w:rPr>
        <w:t xml:space="preserve"> where necessary.</w:t>
      </w:r>
    </w:p>
    <w:p w14:paraId="5225D679" w14:textId="0F41F560" w:rsidR="006F1CE9" w:rsidRPr="00EE0042" w:rsidRDefault="006F1CE9" w:rsidP="00997CE5">
      <w:pPr>
        <w:pStyle w:val="ListParagraph"/>
        <w:spacing w:before="120" w:after="120"/>
        <w:ind w:left="780"/>
        <w:jc w:val="both"/>
        <w:rPr>
          <w:rFonts w:ascii="Times New Roman" w:hAnsi="Times New Roman" w:cs="Times New Roman"/>
          <w:sz w:val="24"/>
          <w:szCs w:val="24"/>
          <w:lang w:val="en-GB"/>
        </w:rPr>
      </w:pPr>
    </w:p>
    <w:sectPr w:rsidR="006F1CE9" w:rsidRPr="00EE0042" w:rsidSect="00014582">
      <w:pgSz w:w="11906" w:h="16838"/>
      <w:pgMar w:top="630" w:right="1440" w:bottom="162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8BFD4B9" w16cid:durableId="1F02D06B"/>
  <w16cid:commentId w16cid:paraId="58978C84" w16cid:durableId="1F0442C6"/>
  <w16cid:commentId w16cid:paraId="53AC33C4" w16cid:durableId="1F02D319"/>
  <w16cid:commentId w16cid:paraId="7A57C314" w16cid:durableId="1F02FB3C"/>
  <w16cid:commentId w16cid:paraId="375B3162" w16cid:durableId="1F043DF4"/>
  <w16cid:commentId w16cid:paraId="5BB3DF72" w16cid:durableId="1F02D5EB"/>
  <w16cid:commentId w16cid:paraId="302682FD" w16cid:durableId="1F044CAF"/>
  <w16cid:commentId w16cid:paraId="112364A4" w16cid:durableId="1F02CDEA"/>
  <w16cid:commentId w16cid:paraId="4988E990" w16cid:durableId="1F02FB85"/>
  <w16cid:commentId w16cid:paraId="67DD4C44" w16cid:durableId="1F02CABE"/>
  <w16cid:commentId w16cid:paraId="7227798D" w16cid:durableId="1F044DCA"/>
  <w16cid:commentId w16cid:paraId="69314525" w16cid:durableId="1F02CB31"/>
  <w16cid:commentId w16cid:paraId="0FDABE7F" w16cid:durableId="1F044DE9"/>
  <w16cid:commentId w16cid:paraId="20BE2DE3" w16cid:durableId="1F02CD3E"/>
  <w16cid:commentId w16cid:paraId="76410158" w16cid:durableId="1F044E81"/>
  <w16cid:commentId w16cid:paraId="7586F0A4" w16cid:durableId="1F02CE6E"/>
  <w16cid:commentId w16cid:paraId="08724B91" w16cid:durableId="1F02CEE0"/>
  <w16cid:commentId w16cid:paraId="558EFBED" w16cid:durableId="1F04521F"/>
  <w16cid:commentId w16cid:paraId="057AB9BD" w16cid:durableId="1F02CEB5"/>
  <w16cid:commentId w16cid:paraId="5C89E1AC" w16cid:durableId="1F045228"/>
  <w16cid:commentId w16cid:paraId="35BC08D3" w16cid:durableId="1F04517E"/>
  <w16cid:commentId w16cid:paraId="2BEC6B49" w16cid:durableId="1F045342"/>
  <w16cid:commentId w16cid:paraId="7083A3E7" w16cid:durableId="1F02CF3E"/>
  <w16cid:commentId w16cid:paraId="1E795DCD" w16cid:durableId="1F02CFC1"/>
  <w16cid:commentId w16cid:paraId="470DE437" w16cid:durableId="1F02D032"/>
  <w16cid:commentId w16cid:paraId="6E3D21E5" w16cid:durableId="1F045376"/>
  <w16cid:commentId w16cid:paraId="36D5FD55" w16cid:durableId="1F02D027"/>
  <w16cid:commentId w16cid:paraId="7378CE0A" w16cid:durableId="1F04537C"/>
  <w16cid:commentId w16cid:paraId="026FC622" w16cid:durableId="1F02CBAA"/>
  <w16cid:commentId w16cid:paraId="24F6ED2D" w16cid:durableId="1F02CBF3"/>
  <w16cid:commentId w16cid:paraId="095AEECE" w16cid:durableId="1F04543A"/>
  <w16cid:commentId w16cid:paraId="13F7EFFC" w16cid:durableId="1F02CCE5"/>
  <w16cid:commentId w16cid:paraId="5B3FC5E3" w16cid:durableId="1F0454AC"/>
  <w16cid:commentId w16cid:paraId="51741E0B" w16cid:durableId="1F02CC51"/>
  <w16cid:commentId w16cid:paraId="0D5F5181" w16cid:durableId="1F0454B4"/>
  <w16cid:commentId w16cid:paraId="7223F437" w16cid:durableId="1F02D0D9"/>
  <w16cid:commentId w16cid:paraId="032B9199" w16cid:durableId="1F0454F4"/>
  <w16cid:commentId w16cid:paraId="050C5270" w16cid:durableId="1F02CCBC"/>
  <w16cid:commentId w16cid:paraId="5919697D" w16cid:durableId="1F04556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FC8A53" w14:textId="77777777" w:rsidR="00452FEA" w:rsidRDefault="00452FEA" w:rsidP="0053164D">
      <w:pPr>
        <w:spacing w:after="0" w:line="240" w:lineRule="auto"/>
      </w:pPr>
      <w:r>
        <w:separator/>
      </w:r>
    </w:p>
  </w:endnote>
  <w:endnote w:type="continuationSeparator" w:id="0">
    <w:p w14:paraId="335FB591" w14:textId="77777777" w:rsidR="00452FEA" w:rsidRDefault="00452FEA" w:rsidP="005316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FB4E6B" w14:textId="77777777" w:rsidR="00452FEA" w:rsidRDefault="00452FEA" w:rsidP="0053164D">
      <w:pPr>
        <w:spacing w:after="0" w:line="240" w:lineRule="auto"/>
      </w:pPr>
      <w:r>
        <w:separator/>
      </w:r>
    </w:p>
  </w:footnote>
  <w:footnote w:type="continuationSeparator" w:id="0">
    <w:p w14:paraId="5CBA1696" w14:textId="77777777" w:rsidR="00452FEA" w:rsidRDefault="00452FEA" w:rsidP="0053164D">
      <w:pPr>
        <w:spacing w:after="0" w:line="240" w:lineRule="auto"/>
      </w:pPr>
      <w:r>
        <w:continuationSeparator/>
      </w:r>
    </w:p>
  </w:footnote>
  <w:footnote w:id="1">
    <w:p w14:paraId="5BB18405" w14:textId="77777777" w:rsidR="00452FEA" w:rsidRDefault="00452FEA" w:rsidP="00EC08C4">
      <w:pPr>
        <w:pStyle w:val="FootnoteText"/>
      </w:pPr>
      <w:r>
        <w:rPr>
          <w:rStyle w:val="FootnoteReference"/>
        </w:rPr>
        <w:footnoteRef/>
      </w:r>
      <w:r>
        <w:t xml:space="preserve"> Product/Service, Technology or Process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14C51"/>
    <w:multiLevelType w:val="multilevel"/>
    <w:tmpl w:val="EE584AD6"/>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4D8012D"/>
    <w:multiLevelType w:val="hybridMultilevel"/>
    <w:tmpl w:val="D72A23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7F1562"/>
    <w:multiLevelType w:val="hybridMultilevel"/>
    <w:tmpl w:val="E6A632EE"/>
    <w:lvl w:ilvl="0" w:tplc="881C2A90">
      <w:start w:val="1"/>
      <w:numFmt w:val="lowerLetter"/>
      <w:lvlText w:val="(%1)"/>
      <w:lvlJc w:val="left"/>
      <w:pPr>
        <w:ind w:left="3090" w:hanging="660"/>
      </w:pPr>
      <w:rPr>
        <w:rFonts w:hint="default"/>
      </w:rPr>
    </w:lvl>
    <w:lvl w:ilvl="1" w:tplc="08090019">
      <w:start w:val="1"/>
      <w:numFmt w:val="lowerLetter"/>
      <w:lvlText w:val="%2."/>
      <w:lvlJc w:val="left"/>
      <w:pPr>
        <w:ind w:left="1140" w:hanging="360"/>
      </w:pPr>
    </w:lvl>
    <w:lvl w:ilvl="2" w:tplc="04090001">
      <w:start w:val="1"/>
      <w:numFmt w:val="bullet"/>
      <w:lvlText w:val=""/>
      <w:lvlJc w:val="left"/>
      <w:pPr>
        <w:ind w:left="2040" w:hanging="360"/>
      </w:pPr>
      <w:rPr>
        <w:rFonts w:ascii="Symbol" w:hAnsi="Symbol" w:hint="default"/>
      </w:rPr>
    </w:lvl>
    <w:lvl w:ilvl="3" w:tplc="1DCA58B8">
      <w:start w:val="1"/>
      <w:numFmt w:val="bullet"/>
      <w:lvlText w:val="-"/>
      <w:lvlJc w:val="left"/>
      <w:pPr>
        <w:ind w:left="2580" w:hanging="360"/>
      </w:pPr>
      <w:rPr>
        <w:rFonts w:ascii="Times New Roman" w:eastAsia="Calibri" w:hAnsi="Times New Roman" w:cs="Times New Roman" w:hint="default"/>
      </w:r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 w15:restartNumberingAfterBreak="0">
    <w:nsid w:val="05D60255"/>
    <w:multiLevelType w:val="hybridMultilevel"/>
    <w:tmpl w:val="414EA7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72978"/>
    <w:multiLevelType w:val="hybridMultilevel"/>
    <w:tmpl w:val="144A9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9E7CC0"/>
    <w:multiLevelType w:val="hybridMultilevel"/>
    <w:tmpl w:val="35681F20"/>
    <w:lvl w:ilvl="0" w:tplc="881C2A90">
      <w:start w:val="1"/>
      <w:numFmt w:val="lowerLetter"/>
      <w:lvlText w:val="(%1)"/>
      <w:lvlJc w:val="left"/>
      <w:pPr>
        <w:ind w:left="660" w:hanging="660"/>
      </w:pPr>
      <w:rPr>
        <w:rFonts w:hint="default"/>
      </w:rPr>
    </w:lvl>
    <w:lvl w:ilvl="1" w:tplc="08090019">
      <w:start w:val="1"/>
      <w:numFmt w:val="lowerLetter"/>
      <w:lvlText w:val="%2."/>
      <w:lvlJc w:val="left"/>
      <w:pPr>
        <w:ind w:left="-570" w:hanging="360"/>
      </w:pPr>
    </w:lvl>
    <w:lvl w:ilvl="2" w:tplc="0809001B" w:tentative="1">
      <w:start w:val="1"/>
      <w:numFmt w:val="lowerRoman"/>
      <w:lvlText w:val="%3."/>
      <w:lvlJc w:val="right"/>
      <w:pPr>
        <w:ind w:left="150" w:hanging="180"/>
      </w:pPr>
    </w:lvl>
    <w:lvl w:ilvl="3" w:tplc="0809000F" w:tentative="1">
      <w:start w:val="1"/>
      <w:numFmt w:val="decimal"/>
      <w:lvlText w:val="%4."/>
      <w:lvlJc w:val="left"/>
      <w:pPr>
        <w:ind w:left="870" w:hanging="360"/>
      </w:pPr>
    </w:lvl>
    <w:lvl w:ilvl="4" w:tplc="08090019" w:tentative="1">
      <w:start w:val="1"/>
      <w:numFmt w:val="lowerLetter"/>
      <w:lvlText w:val="%5."/>
      <w:lvlJc w:val="left"/>
      <w:pPr>
        <w:ind w:left="1590" w:hanging="360"/>
      </w:pPr>
    </w:lvl>
    <w:lvl w:ilvl="5" w:tplc="0809001B" w:tentative="1">
      <w:start w:val="1"/>
      <w:numFmt w:val="lowerRoman"/>
      <w:lvlText w:val="%6."/>
      <w:lvlJc w:val="right"/>
      <w:pPr>
        <w:ind w:left="2310" w:hanging="180"/>
      </w:pPr>
    </w:lvl>
    <w:lvl w:ilvl="6" w:tplc="0809000F" w:tentative="1">
      <w:start w:val="1"/>
      <w:numFmt w:val="decimal"/>
      <w:lvlText w:val="%7."/>
      <w:lvlJc w:val="left"/>
      <w:pPr>
        <w:ind w:left="3030" w:hanging="360"/>
      </w:pPr>
    </w:lvl>
    <w:lvl w:ilvl="7" w:tplc="08090019" w:tentative="1">
      <w:start w:val="1"/>
      <w:numFmt w:val="lowerLetter"/>
      <w:lvlText w:val="%8."/>
      <w:lvlJc w:val="left"/>
      <w:pPr>
        <w:ind w:left="3750" w:hanging="360"/>
      </w:pPr>
    </w:lvl>
    <w:lvl w:ilvl="8" w:tplc="0809001B" w:tentative="1">
      <w:start w:val="1"/>
      <w:numFmt w:val="lowerRoman"/>
      <w:lvlText w:val="%9."/>
      <w:lvlJc w:val="right"/>
      <w:pPr>
        <w:ind w:left="4470" w:hanging="180"/>
      </w:pPr>
    </w:lvl>
  </w:abstractNum>
  <w:abstractNum w:abstractNumId="6" w15:restartNumberingAfterBreak="0">
    <w:nsid w:val="12E47518"/>
    <w:multiLevelType w:val="hybridMultilevel"/>
    <w:tmpl w:val="DDA23E4E"/>
    <w:lvl w:ilvl="0" w:tplc="01243F74">
      <w:start w:val="1"/>
      <w:numFmt w:val="lowerLetter"/>
      <w:lvlText w:val="(%1)"/>
      <w:lvlJc w:val="left"/>
      <w:pPr>
        <w:ind w:left="780" w:hanging="360"/>
      </w:pPr>
      <w:rPr>
        <w:rFonts w:hint="default"/>
        <w:b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15:restartNumberingAfterBreak="0">
    <w:nsid w:val="14E54865"/>
    <w:multiLevelType w:val="hybridMultilevel"/>
    <w:tmpl w:val="35681F20"/>
    <w:lvl w:ilvl="0" w:tplc="881C2A90">
      <w:start w:val="1"/>
      <w:numFmt w:val="lowerLetter"/>
      <w:lvlText w:val="(%1)"/>
      <w:lvlJc w:val="left"/>
      <w:pPr>
        <w:ind w:left="660" w:hanging="660"/>
      </w:pPr>
      <w:rPr>
        <w:rFonts w:hint="default"/>
      </w:rPr>
    </w:lvl>
    <w:lvl w:ilvl="1" w:tplc="08090019">
      <w:start w:val="1"/>
      <w:numFmt w:val="lowerLetter"/>
      <w:lvlText w:val="%2."/>
      <w:lvlJc w:val="left"/>
      <w:pPr>
        <w:ind w:left="-570" w:hanging="360"/>
      </w:pPr>
    </w:lvl>
    <w:lvl w:ilvl="2" w:tplc="0809001B" w:tentative="1">
      <w:start w:val="1"/>
      <w:numFmt w:val="lowerRoman"/>
      <w:lvlText w:val="%3."/>
      <w:lvlJc w:val="right"/>
      <w:pPr>
        <w:ind w:left="150" w:hanging="180"/>
      </w:pPr>
    </w:lvl>
    <w:lvl w:ilvl="3" w:tplc="0809000F" w:tentative="1">
      <w:start w:val="1"/>
      <w:numFmt w:val="decimal"/>
      <w:lvlText w:val="%4."/>
      <w:lvlJc w:val="left"/>
      <w:pPr>
        <w:ind w:left="870" w:hanging="360"/>
      </w:pPr>
    </w:lvl>
    <w:lvl w:ilvl="4" w:tplc="08090019" w:tentative="1">
      <w:start w:val="1"/>
      <w:numFmt w:val="lowerLetter"/>
      <w:lvlText w:val="%5."/>
      <w:lvlJc w:val="left"/>
      <w:pPr>
        <w:ind w:left="1590" w:hanging="360"/>
      </w:pPr>
    </w:lvl>
    <w:lvl w:ilvl="5" w:tplc="0809001B" w:tentative="1">
      <w:start w:val="1"/>
      <w:numFmt w:val="lowerRoman"/>
      <w:lvlText w:val="%6."/>
      <w:lvlJc w:val="right"/>
      <w:pPr>
        <w:ind w:left="2310" w:hanging="180"/>
      </w:pPr>
    </w:lvl>
    <w:lvl w:ilvl="6" w:tplc="0809000F" w:tentative="1">
      <w:start w:val="1"/>
      <w:numFmt w:val="decimal"/>
      <w:lvlText w:val="%7."/>
      <w:lvlJc w:val="left"/>
      <w:pPr>
        <w:ind w:left="3030" w:hanging="360"/>
      </w:pPr>
    </w:lvl>
    <w:lvl w:ilvl="7" w:tplc="08090019" w:tentative="1">
      <w:start w:val="1"/>
      <w:numFmt w:val="lowerLetter"/>
      <w:lvlText w:val="%8."/>
      <w:lvlJc w:val="left"/>
      <w:pPr>
        <w:ind w:left="3750" w:hanging="360"/>
      </w:pPr>
    </w:lvl>
    <w:lvl w:ilvl="8" w:tplc="0809001B" w:tentative="1">
      <w:start w:val="1"/>
      <w:numFmt w:val="lowerRoman"/>
      <w:lvlText w:val="%9."/>
      <w:lvlJc w:val="right"/>
      <w:pPr>
        <w:ind w:left="4470" w:hanging="180"/>
      </w:pPr>
    </w:lvl>
  </w:abstractNum>
  <w:abstractNum w:abstractNumId="8" w15:restartNumberingAfterBreak="0">
    <w:nsid w:val="155D51D0"/>
    <w:multiLevelType w:val="hybridMultilevel"/>
    <w:tmpl w:val="A940852E"/>
    <w:lvl w:ilvl="0" w:tplc="5FB28F4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06494F"/>
    <w:multiLevelType w:val="hybridMultilevel"/>
    <w:tmpl w:val="290610C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19655AB9"/>
    <w:multiLevelType w:val="hybridMultilevel"/>
    <w:tmpl w:val="7F84562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5E45CD"/>
    <w:multiLevelType w:val="hybridMultilevel"/>
    <w:tmpl w:val="FE581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6C4BC9"/>
    <w:multiLevelType w:val="hybridMultilevel"/>
    <w:tmpl w:val="35681F20"/>
    <w:lvl w:ilvl="0" w:tplc="881C2A90">
      <w:start w:val="1"/>
      <w:numFmt w:val="lowerLetter"/>
      <w:lvlText w:val="(%1)"/>
      <w:lvlJc w:val="left"/>
      <w:pPr>
        <w:ind w:left="2370" w:hanging="660"/>
      </w:pPr>
      <w:rPr>
        <w:rFonts w:hint="default"/>
      </w:rPr>
    </w:lvl>
    <w:lvl w:ilvl="1" w:tplc="08090019">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3" w15:restartNumberingAfterBreak="0">
    <w:nsid w:val="1C801AD9"/>
    <w:multiLevelType w:val="hybridMultilevel"/>
    <w:tmpl w:val="AA6EE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18013B"/>
    <w:multiLevelType w:val="hybridMultilevel"/>
    <w:tmpl w:val="35681F20"/>
    <w:lvl w:ilvl="0" w:tplc="881C2A90">
      <w:start w:val="1"/>
      <w:numFmt w:val="lowerLetter"/>
      <w:lvlText w:val="(%1)"/>
      <w:lvlJc w:val="left"/>
      <w:pPr>
        <w:ind w:left="2460" w:hanging="660"/>
      </w:pPr>
      <w:rPr>
        <w:rFonts w:hint="default"/>
      </w:rPr>
    </w:lvl>
    <w:lvl w:ilvl="1" w:tplc="08090019">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5" w15:restartNumberingAfterBreak="0">
    <w:nsid w:val="255E362A"/>
    <w:multiLevelType w:val="hybridMultilevel"/>
    <w:tmpl w:val="E318B9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9B4833"/>
    <w:multiLevelType w:val="hybridMultilevel"/>
    <w:tmpl w:val="E4E83F06"/>
    <w:lvl w:ilvl="0" w:tplc="04090001">
      <w:start w:val="1"/>
      <w:numFmt w:val="bullet"/>
      <w:lvlText w:val=""/>
      <w:lvlJc w:val="left"/>
      <w:pPr>
        <w:ind w:left="1020" w:hanging="660"/>
      </w:pPr>
      <w:rPr>
        <w:rFonts w:ascii="Symbol" w:hAnsi="Symbol" w:hint="default"/>
      </w:rPr>
    </w:lvl>
    <w:lvl w:ilvl="1" w:tplc="08090019">
      <w:start w:val="1"/>
      <w:numFmt w:val="lowerLetter"/>
      <w:lvlText w:val="%2."/>
      <w:lvlJc w:val="left"/>
      <w:pPr>
        <w:ind w:left="-210" w:hanging="360"/>
      </w:pPr>
    </w:lvl>
    <w:lvl w:ilvl="2" w:tplc="0809001B" w:tentative="1">
      <w:start w:val="1"/>
      <w:numFmt w:val="lowerRoman"/>
      <w:lvlText w:val="%3."/>
      <w:lvlJc w:val="right"/>
      <w:pPr>
        <w:ind w:left="510" w:hanging="180"/>
      </w:pPr>
    </w:lvl>
    <w:lvl w:ilvl="3" w:tplc="0809000F" w:tentative="1">
      <w:start w:val="1"/>
      <w:numFmt w:val="decimal"/>
      <w:lvlText w:val="%4."/>
      <w:lvlJc w:val="left"/>
      <w:pPr>
        <w:ind w:left="1230" w:hanging="360"/>
      </w:pPr>
    </w:lvl>
    <w:lvl w:ilvl="4" w:tplc="08090019" w:tentative="1">
      <w:start w:val="1"/>
      <w:numFmt w:val="lowerLetter"/>
      <w:lvlText w:val="%5."/>
      <w:lvlJc w:val="left"/>
      <w:pPr>
        <w:ind w:left="1950" w:hanging="360"/>
      </w:pPr>
    </w:lvl>
    <w:lvl w:ilvl="5" w:tplc="0809001B" w:tentative="1">
      <w:start w:val="1"/>
      <w:numFmt w:val="lowerRoman"/>
      <w:lvlText w:val="%6."/>
      <w:lvlJc w:val="right"/>
      <w:pPr>
        <w:ind w:left="2670" w:hanging="180"/>
      </w:pPr>
    </w:lvl>
    <w:lvl w:ilvl="6" w:tplc="0809000F" w:tentative="1">
      <w:start w:val="1"/>
      <w:numFmt w:val="decimal"/>
      <w:lvlText w:val="%7."/>
      <w:lvlJc w:val="left"/>
      <w:pPr>
        <w:ind w:left="3390" w:hanging="360"/>
      </w:pPr>
    </w:lvl>
    <w:lvl w:ilvl="7" w:tplc="08090019" w:tentative="1">
      <w:start w:val="1"/>
      <w:numFmt w:val="lowerLetter"/>
      <w:lvlText w:val="%8."/>
      <w:lvlJc w:val="left"/>
      <w:pPr>
        <w:ind w:left="4110" w:hanging="360"/>
      </w:pPr>
    </w:lvl>
    <w:lvl w:ilvl="8" w:tplc="0809001B" w:tentative="1">
      <w:start w:val="1"/>
      <w:numFmt w:val="lowerRoman"/>
      <w:lvlText w:val="%9."/>
      <w:lvlJc w:val="right"/>
      <w:pPr>
        <w:ind w:left="4830" w:hanging="180"/>
      </w:pPr>
    </w:lvl>
  </w:abstractNum>
  <w:abstractNum w:abstractNumId="17" w15:restartNumberingAfterBreak="0">
    <w:nsid w:val="2D7C1E6F"/>
    <w:multiLevelType w:val="hybridMultilevel"/>
    <w:tmpl w:val="640A520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 w15:restartNumberingAfterBreak="0">
    <w:nsid w:val="2E860B48"/>
    <w:multiLevelType w:val="hybridMultilevel"/>
    <w:tmpl w:val="CF8E2A38"/>
    <w:lvl w:ilvl="0" w:tplc="04090015">
      <w:start w:val="1"/>
      <w:numFmt w:val="upperLetter"/>
      <w:lvlText w:val="%1."/>
      <w:lvlJc w:val="left"/>
      <w:pPr>
        <w:ind w:left="810" w:hanging="360"/>
      </w:pPr>
      <w:rPr>
        <w:rFont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9" w15:restartNumberingAfterBreak="0">
    <w:nsid w:val="2F90645F"/>
    <w:multiLevelType w:val="hybridMultilevel"/>
    <w:tmpl w:val="DE9A3702"/>
    <w:lvl w:ilvl="0" w:tplc="01243F74">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084064F"/>
    <w:multiLevelType w:val="hybridMultilevel"/>
    <w:tmpl w:val="865CDA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3C654B"/>
    <w:multiLevelType w:val="hybridMultilevel"/>
    <w:tmpl w:val="35681F20"/>
    <w:lvl w:ilvl="0" w:tplc="881C2A90">
      <w:start w:val="1"/>
      <w:numFmt w:val="lowerLetter"/>
      <w:lvlText w:val="(%1)"/>
      <w:lvlJc w:val="left"/>
      <w:pPr>
        <w:ind w:left="2460" w:hanging="660"/>
      </w:pPr>
      <w:rPr>
        <w:rFonts w:hint="default"/>
      </w:rPr>
    </w:lvl>
    <w:lvl w:ilvl="1" w:tplc="08090019">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2" w15:restartNumberingAfterBreak="0">
    <w:nsid w:val="388E69D3"/>
    <w:multiLevelType w:val="hybridMultilevel"/>
    <w:tmpl w:val="39B087EC"/>
    <w:lvl w:ilvl="0" w:tplc="08090001">
      <w:start w:val="1"/>
      <w:numFmt w:val="bullet"/>
      <w:lvlText w:val=""/>
      <w:lvlJc w:val="left"/>
      <w:pPr>
        <w:ind w:left="750" w:hanging="660"/>
      </w:pPr>
      <w:rPr>
        <w:rFonts w:ascii="Symbol" w:hAnsi="Symbol"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3" w15:restartNumberingAfterBreak="0">
    <w:nsid w:val="3BE91D42"/>
    <w:multiLevelType w:val="hybridMultilevel"/>
    <w:tmpl w:val="EA68167C"/>
    <w:lvl w:ilvl="0" w:tplc="01243F7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8D62AB"/>
    <w:multiLevelType w:val="hybridMultilevel"/>
    <w:tmpl w:val="06F412A6"/>
    <w:lvl w:ilvl="0" w:tplc="9B743BE0">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9C7488"/>
    <w:multiLevelType w:val="multilevel"/>
    <w:tmpl w:val="B2723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014F80"/>
    <w:multiLevelType w:val="multilevel"/>
    <w:tmpl w:val="626E9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9309AF"/>
    <w:multiLevelType w:val="hybridMultilevel"/>
    <w:tmpl w:val="BC34BCB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8" w15:restartNumberingAfterBreak="0">
    <w:nsid w:val="4C837F1F"/>
    <w:multiLevelType w:val="hybridMultilevel"/>
    <w:tmpl w:val="F2AC7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F168D6"/>
    <w:multiLevelType w:val="hybridMultilevel"/>
    <w:tmpl w:val="47669166"/>
    <w:lvl w:ilvl="0" w:tplc="04090015">
      <w:start w:val="1"/>
      <w:numFmt w:val="upperLetter"/>
      <w:lvlText w:val="%1."/>
      <w:lvlJc w:val="left"/>
      <w:pPr>
        <w:ind w:left="750" w:hanging="6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0" w15:restartNumberingAfterBreak="0">
    <w:nsid w:val="50367782"/>
    <w:multiLevelType w:val="hybridMultilevel"/>
    <w:tmpl w:val="32845E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5200191D"/>
    <w:multiLevelType w:val="hybridMultilevel"/>
    <w:tmpl w:val="35681F20"/>
    <w:lvl w:ilvl="0" w:tplc="881C2A90">
      <w:start w:val="1"/>
      <w:numFmt w:val="lowerLetter"/>
      <w:lvlText w:val="(%1)"/>
      <w:lvlJc w:val="left"/>
      <w:pPr>
        <w:ind w:left="2370" w:hanging="660"/>
      </w:pPr>
      <w:rPr>
        <w:rFonts w:hint="default"/>
      </w:rPr>
    </w:lvl>
    <w:lvl w:ilvl="1" w:tplc="08090019">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2" w15:restartNumberingAfterBreak="0">
    <w:nsid w:val="572746E0"/>
    <w:multiLevelType w:val="hybridMultilevel"/>
    <w:tmpl w:val="92A0B0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5C2966"/>
    <w:multiLevelType w:val="hybridMultilevel"/>
    <w:tmpl w:val="4514962E"/>
    <w:lvl w:ilvl="0" w:tplc="96445D8C">
      <w:start w:val="1"/>
      <w:numFmt w:val="low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8545FA"/>
    <w:multiLevelType w:val="multilevel"/>
    <w:tmpl w:val="DEB420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6F87E77"/>
    <w:multiLevelType w:val="hybridMultilevel"/>
    <w:tmpl w:val="35681F20"/>
    <w:lvl w:ilvl="0" w:tplc="881C2A90">
      <w:start w:val="1"/>
      <w:numFmt w:val="lowerLetter"/>
      <w:lvlText w:val="(%1)"/>
      <w:lvlJc w:val="left"/>
      <w:pPr>
        <w:ind w:left="660" w:hanging="660"/>
      </w:pPr>
      <w:rPr>
        <w:rFonts w:hint="default"/>
      </w:rPr>
    </w:lvl>
    <w:lvl w:ilvl="1" w:tplc="08090019">
      <w:start w:val="1"/>
      <w:numFmt w:val="lowerLetter"/>
      <w:lvlText w:val="%2."/>
      <w:lvlJc w:val="left"/>
      <w:pPr>
        <w:ind w:left="-570" w:hanging="360"/>
      </w:pPr>
    </w:lvl>
    <w:lvl w:ilvl="2" w:tplc="0809001B">
      <w:start w:val="1"/>
      <w:numFmt w:val="lowerRoman"/>
      <w:lvlText w:val="%3."/>
      <w:lvlJc w:val="right"/>
      <w:pPr>
        <w:ind w:left="150" w:hanging="180"/>
      </w:pPr>
    </w:lvl>
    <w:lvl w:ilvl="3" w:tplc="0809000F">
      <w:start w:val="1"/>
      <w:numFmt w:val="decimal"/>
      <w:lvlText w:val="%4."/>
      <w:lvlJc w:val="left"/>
      <w:pPr>
        <w:ind w:left="870" w:hanging="360"/>
      </w:pPr>
    </w:lvl>
    <w:lvl w:ilvl="4" w:tplc="08090019">
      <w:start w:val="1"/>
      <w:numFmt w:val="lowerLetter"/>
      <w:lvlText w:val="%5."/>
      <w:lvlJc w:val="left"/>
      <w:pPr>
        <w:ind w:left="1590" w:hanging="360"/>
      </w:pPr>
    </w:lvl>
    <w:lvl w:ilvl="5" w:tplc="0809001B" w:tentative="1">
      <w:start w:val="1"/>
      <w:numFmt w:val="lowerRoman"/>
      <w:lvlText w:val="%6."/>
      <w:lvlJc w:val="right"/>
      <w:pPr>
        <w:ind w:left="2310" w:hanging="180"/>
      </w:pPr>
    </w:lvl>
    <w:lvl w:ilvl="6" w:tplc="0809000F" w:tentative="1">
      <w:start w:val="1"/>
      <w:numFmt w:val="decimal"/>
      <w:lvlText w:val="%7."/>
      <w:lvlJc w:val="left"/>
      <w:pPr>
        <w:ind w:left="3030" w:hanging="360"/>
      </w:pPr>
    </w:lvl>
    <w:lvl w:ilvl="7" w:tplc="08090019" w:tentative="1">
      <w:start w:val="1"/>
      <w:numFmt w:val="lowerLetter"/>
      <w:lvlText w:val="%8."/>
      <w:lvlJc w:val="left"/>
      <w:pPr>
        <w:ind w:left="3750" w:hanging="360"/>
      </w:pPr>
    </w:lvl>
    <w:lvl w:ilvl="8" w:tplc="0809001B" w:tentative="1">
      <w:start w:val="1"/>
      <w:numFmt w:val="lowerRoman"/>
      <w:lvlText w:val="%9."/>
      <w:lvlJc w:val="right"/>
      <w:pPr>
        <w:ind w:left="4470" w:hanging="180"/>
      </w:pPr>
    </w:lvl>
  </w:abstractNum>
  <w:abstractNum w:abstractNumId="36" w15:restartNumberingAfterBreak="0">
    <w:nsid w:val="689B499F"/>
    <w:multiLevelType w:val="hybridMultilevel"/>
    <w:tmpl w:val="35681F20"/>
    <w:lvl w:ilvl="0" w:tplc="881C2A90">
      <w:start w:val="1"/>
      <w:numFmt w:val="lowerLetter"/>
      <w:lvlText w:val="(%1)"/>
      <w:lvlJc w:val="left"/>
      <w:pPr>
        <w:ind w:left="660" w:hanging="660"/>
      </w:pPr>
      <w:rPr>
        <w:rFonts w:hint="default"/>
      </w:rPr>
    </w:lvl>
    <w:lvl w:ilvl="1" w:tplc="08090019">
      <w:start w:val="1"/>
      <w:numFmt w:val="lowerLetter"/>
      <w:lvlText w:val="%2."/>
      <w:lvlJc w:val="left"/>
      <w:pPr>
        <w:ind w:left="-660" w:hanging="360"/>
      </w:pPr>
    </w:lvl>
    <w:lvl w:ilvl="2" w:tplc="0809001B">
      <w:start w:val="1"/>
      <w:numFmt w:val="lowerRoman"/>
      <w:lvlText w:val="%3."/>
      <w:lvlJc w:val="right"/>
      <w:pPr>
        <w:ind w:left="60" w:hanging="180"/>
      </w:pPr>
    </w:lvl>
    <w:lvl w:ilvl="3" w:tplc="0809000F">
      <w:start w:val="1"/>
      <w:numFmt w:val="decimal"/>
      <w:lvlText w:val="%4."/>
      <w:lvlJc w:val="left"/>
      <w:pPr>
        <w:ind w:left="780" w:hanging="360"/>
      </w:pPr>
    </w:lvl>
    <w:lvl w:ilvl="4" w:tplc="08090019">
      <w:start w:val="1"/>
      <w:numFmt w:val="lowerLetter"/>
      <w:lvlText w:val="%5."/>
      <w:lvlJc w:val="left"/>
      <w:pPr>
        <w:ind w:left="1500" w:hanging="360"/>
      </w:pPr>
    </w:lvl>
    <w:lvl w:ilvl="5" w:tplc="0809001B" w:tentative="1">
      <w:start w:val="1"/>
      <w:numFmt w:val="lowerRoman"/>
      <w:lvlText w:val="%6."/>
      <w:lvlJc w:val="right"/>
      <w:pPr>
        <w:ind w:left="2220" w:hanging="180"/>
      </w:pPr>
    </w:lvl>
    <w:lvl w:ilvl="6" w:tplc="0809000F" w:tentative="1">
      <w:start w:val="1"/>
      <w:numFmt w:val="decimal"/>
      <w:lvlText w:val="%7."/>
      <w:lvlJc w:val="left"/>
      <w:pPr>
        <w:ind w:left="2940" w:hanging="360"/>
      </w:pPr>
    </w:lvl>
    <w:lvl w:ilvl="7" w:tplc="08090019" w:tentative="1">
      <w:start w:val="1"/>
      <w:numFmt w:val="lowerLetter"/>
      <w:lvlText w:val="%8."/>
      <w:lvlJc w:val="left"/>
      <w:pPr>
        <w:ind w:left="3660" w:hanging="360"/>
      </w:pPr>
    </w:lvl>
    <w:lvl w:ilvl="8" w:tplc="0809001B" w:tentative="1">
      <w:start w:val="1"/>
      <w:numFmt w:val="lowerRoman"/>
      <w:lvlText w:val="%9."/>
      <w:lvlJc w:val="right"/>
      <w:pPr>
        <w:ind w:left="4380" w:hanging="180"/>
      </w:pPr>
    </w:lvl>
  </w:abstractNum>
  <w:abstractNum w:abstractNumId="37" w15:restartNumberingAfterBreak="0">
    <w:nsid w:val="6D4C5CFF"/>
    <w:multiLevelType w:val="hybridMultilevel"/>
    <w:tmpl w:val="DF2C539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342523"/>
    <w:multiLevelType w:val="hybridMultilevel"/>
    <w:tmpl w:val="83386A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FA326E"/>
    <w:multiLevelType w:val="hybridMultilevel"/>
    <w:tmpl w:val="EA625DC2"/>
    <w:lvl w:ilvl="0" w:tplc="2D6E361C">
      <w:start w:val="3"/>
      <w:numFmt w:val="bullet"/>
      <w:lvlText w:val="-"/>
      <w:lvlJc w:val="left"/>
      <w:pPr>
        <w:ind w:left="720" w:hanging="360"/>
      </w:pPr>
      <w:rPr>
        <w:rFonts w:hint="default"/>
        <w:b w:val="0"/>
        <w:i w:val="0"/>
        <w:color w:val="auto"/>
        <w:sz w:val="16"/>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28091E"/>
    <w:multiLevelType w:val="hybridMultilevel"/>
    <w:tmpl w:val="FCE6C2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F41A23"/>
    <w:multiLevelType w:val="hybridMultilevel"/>
    <w:tmpl w:val="B5ECCCC6"/>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42" w15:restartNumberingAfterBreak="0">
    <w:nsid w:val="7C2F77D9"/>
    <w:multiLevelType w:val="hybridMultilevel"/>
    <w:tmpl w:val="35681F20"/>
    <w:lvl w:ilvl="0" w:tplc="881C2A90">
      <w:start w:val="1"/>
      <w:numFmt w:val="lowerLetter"/>
      <w:lvlText w:val="(%1)"/>
      <w:lvlJc w:val="left"/>
      <w:pPr>
        <w:ind w:left="660" w:hanging="660"/>
      </w:pPr>
      <w:rPr>
        <w:rFonts w:hint="default"/>
      </w:rPr>
    </w:lvl>
    <w:lvl w:ilvl="1" w:tplc="08090019">
      <w:start w:val="1"/>
      <w:numFmt w:val="lowerLetter"/>
      <w:lvlText w:val="%2."/>
      <w:lvlJc w:val="left"/>
      <w:pPr>
        <w:ind w:left="-660" w:hanging="360"/>
      </w:pPr>
    </w:lvl>
    <w:lvl w:ilvl="2" w:tplc="0809001B" w:tentative="1">
      <w:start w:val="1"/>
      <w:numFmt w:val="lowerRoman"/>
      <w:lvlText w:val="%3."/>
      <w:lvlJc w:val="right"/>
      <w:pPr>
        <w:ind w:left="60" w:hanging="180"/>
      </w:pPr>
    </w:lvl>
    <w:lvl w:ilvl="3" w:tplc="0809000F" w:tentative="1">
      <w:start w:val="1"/>
      <w:numFmt w:val="decimal"/>
      <w:lvlText w:val="%4."/>
      <w:lvlJc w:val="left"/>
      <w:pPr>
        <w:ind w:left="780" w:hanging="360"/>
      </w:pPr>
    </w:lvl>
    <w:lvl w:ilvl="4" w:tplc="08090019" w:tentative="1">
      <w:start w:val="1"/>
      <w:numFmt w:val="lowerLetter"/>
      <w:lvlText w:val="%5."/>
      <w:lvlJc w:val="left"/>
      <w:pPr>
        <w:ind w:left="1500" w:hanging="360"/>
      </w:pPr>
    </w:lvl>
    <w:lvl w:ilvl="5" w:tplc="0809001B" w:tentative="1">
      <w:start w:val="1"/>
      <w:numFmt w:val="lowerRoman"/>
      <w:lvlText w:val="%6."/>
      <w:lvlJc w:val="right"/>
      <w:pPr>
        <w:ind w:left="2220" w:hanging="180"/>
      </w:pPr>
    </w:lvl>
    <w:lvl w:ilvl="6" w:tplc="0809000F" w:tentative="1">
      <w:start w:val="1"/>
      <w:numFmt w:val="decimal"/>
      <w:lvlText w:val="%7."/>
      <w:lvlJc w:val="left"/>
      <w:pPr>
        <w:ind w:left="2940" w:hanging="360"/>
      </w:pPr>
    </w:lvl>
    <w:lvl w:ilvl="7" w:tplc="08090019" w:tentative="1">
      <w:start w:val="1"/>
      <w:numFmt w:val="lowerLetter"/>
      <w:lvlText w:val="%8."/>
      <w:lvlJc w:val="left"/>
      <w:pPr>
        <w:ind w:left="3660" w:hanging="360"/>
      </w:pPr>
    </w:lvl>
    <w:lvl w:ilvl="8" w:tplc="0809001B" w:tentative="1">
      <w:start w:val="1"/>
      <w:numFmt w:val="lowerRoman"/>
      <w:lvlText w:val="%9."/>
      <w:lvlJc w:val="right"/>
      <w:pPr>
        <w:ind w:left="4380" w:hanging="180"/>
      </w:pPr>
    </w:lvl>
  </w:abstractNum>
  <w:abstractNum w:abstractNumId="43" w15:restartNumberingAfterBreak="0">
    <w:nsid w:val="7C522611"/>
    <w:multiLevelType w:val="multilevel"/>
    <w:tmpl w:val="25CA089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C797DFB"/>
    <w:multiLevelType w:val="hybridMultilevel"/>
    <w:tmpl w:val="E5685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E204A7"/>
    <w:multiLevelType w:val="hybridMultilevel"/>
    <w:tmpl w:val="6FA45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24"/>
  </w:num>
  <w:num w:numId="3">
    <w:abstractNumId w:val="19"/>
  </w:num>
  <w:num w:numId="4">
    <w:abstractNumId w:val="21"/>
  </w:num>
  <w:num w:numId="5">
    <w:abstractNumId w:val="10"/>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2"/>
  </w:num>
  <w:num w:numId="8">
    <w:abstractNumId w:val="29"/>
  </w:num>
  <w:num w:numId="9">
    <w:abstractNumId w:val="17"/>
  </w:num>
  <w:num w:numId="10">
    <w:abstractNumId w:val="18"/>
  </w:num>
  <w:num w:numId="11">
    <w:abstractNumId w:val="22"/>
  </w:num>
  <w:num w:numId="12">
    <w:abstractNumId w:val="41"/>
  </w:num>
  <w:num w:numId="13">
    <w:abstractNumId w:val="26"/>
  </w:num>
  <w:num w:numId="14">
    <w:abstractNumId w:val="25"/>
  </w:num>
  <w:num w:numId="15">
    <w:abstractNumId w:val="39"/>
  </w:num>
  <w:num w:numId="16">
    <w:abstractNumId w:val="6"/>
  </w:num>
  <w:num w:numId="17">
    <w:abstractNumId w:val="20"/>
  </w:num>
  <w:num w:numId="18">
    <w:abstractNumId w:val="28"/>
  </w:num>
  <w:num w:numId="19">
    <w:abstractNumId w:val="38"/>
  </w:num>
  <w:num w:numId="20">
    <w:abstractNumId w:val="40"/>
  </w:num>
  <w:num w:numId="21">
    <w:abstractNumId w:val="11"/>
  </w:num>
  <w:num w:numId="22">
    <w:abstractNumId w:val="15"/>
  </w:num>
  <w:num w:numId="23">
    <w:abstractNumId w:val="45"/>
  </w:num>
  <w:num w:numId="24">
    <w:abstractNumId w:val="8"/>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44"/>
  </w:num>
  <w:num w:numId="28">
    <w:abstractNumId w:val="33"/>
  </w:num>
  <w:num w:numId="29">
    <w:abstractNumId w:val="3"/>
  </w:num>
  <w:num w:numId="30">
    <w:abstractNumId w:val="1"/>
  </w:num>
  <w:num w:numId="31">
    <w:abstractNumId w:val="13"/>
  </w:num>
  <w:num w:numId="32">
    <w:abstractNumId w:val="16"/>
  </w:num>
  <w:num w:numId="33">
    <w:abstractNumId w:val="4"/>
  </w:num>
  <w:num w:numId="34">
    <w:abstractNumId w:val="35"/>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num>
  <w:num w:numId="37">
    <w:abstractNumId w:val="5"/>
  </w:num>
  <w:num w:numId="38">
    <w:abstractNumId w:val="31"/>
  </w:num>
  <w:num w:numId="39">
    <w:abstractNumId w:val="12"/>
  </w:num>
  <w:num w:numId="40">
    <w:abstractNumId w:val="7"/>
  </w:num>
  <w:num w:numId="41">
    <w:abstractNumId w:val="34"/>
  </w:num>
  <w:num w:numId="42">
    <w:abstractNumId w:val="43"/>
  </w:num>
  <w:num w:numId="43">
    <w:abstractNumId w:val="0"/>
  </w:num>
  <w:num w:numId="44">
    <w:abstractNumId w:val="37"/>
  </w:num>
  <w:num w:numId="45">
    <w:abstractNumId w:val="27"/>
  </w:num>
  <w:num w:numId="46">
    <w:abstractNumId w:val="9"/>
  </w:num>
  <w:num w:numId="47">
    <w:abstractNumId w:val="42"/>
  </w:num>
  <w:num w:numId="48">
    <w:abstractNumId w:val="36"/>
  </w:num>
  <w:num w:numId="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GB" w:vendorID="64" w:dllVersion="131078" w:nlCheck="1" w:checkStyle="1"/>
  <w:mailMerge>
    <w:mainDocumentType w:val="formLetters"/>
    <w:dataType w:val="native"/>
    <w:connectString w:val="Provider=Microsoft.ACE.OLEDB.12.0;User ID=Admin;Data Source=&quot;&quot;;Mode=Share Deny None;Extended Properties=&quot;Outlook 9.0;MAPILEVEL=dcharkviani@gita.gov.ge|;TABLETYPE=0;DATABASE=C:\Users\DCHARK~1\AppData\Local\Temp\OfficeMMergeTempDir\OLK87B0.tmp;COLSETVERSION"/>
    <w:query w:val="SELECT * FROM `Contacts` "/>
    <w:activeRecord w:val="-1"/>
    <w:odso>
      <w:udl w:val="Provider=Microsoft.ACE.OLEDB.12.0;User ID=Admin;Data Source=&quot;&quot;;Mode=Share Deny None;Extended Properties=&quot;Outlook 9.0;MAPILEVEL=dcharkviani@gita.gov.ge|;TABLETYPE=0;DATABASE=C:\Users\DCHARK~1\AppData\Local\Temp\OfficeMMergeTempDir\OLK87B0.tmp;COLSETVERSION"/>
      <w:table w:val="Contacts"/>
      <w:src r:id="rId1"/>
      <w:colDelim w:val="9"/>
      <w:type w:val="email"/>
      <w:fHdr/>
      <w:fieldMapData>
        <w:type w:val="dbColumn"/>
        <w:name w:val="Customer ID"/>
        <w:mappedName w:val="Unique Identifier"/>
        <w:column w:val="62"/>
        <w:lid w:val="en-US"/>
      </w:fieldMapData>
      <w:fieldMapData>
        <w:type w:val="dbColumn"/>
        <w:name w:val="Title"/>
        <w:mappedName w:val="Courtesy Title"/>
        <w:column w:val="2"/>
        <w:lid w:val="en-US"/>
      </w:fieldMapData>
      <w:fieldMapData>
        <w:type w:val="dbColumn"/>
        <w:name w:val="First"/>
        <w:mappedName w:val="First Name"/>
        <w:column w:val="0"/>
        <w:lid w:val="en-US"/>
      </w:fieldMapData>
      <w:fieldMapData>
        <w:type w:val="dbColumn"/>
        <w:name w:val="Middle Name"/>
        <w:mappedName w:val="Middle Name"/>
        <w:column w:val="68"/>
        <w:lid w:val="en-US"/>
      </w:fieldMapData>
      <w:fieldMapData>
        <w:type w:val="dbColumn"/>
        <w:name w:val="Last"/>
        <w:mappedName w:val="Last Name"/>
        <w:column w:val="1"/>
        <w:lid w:val="en-US"/>
      </w:fieldMapData>
      <w:fieldMapData>
        <w:type w:val="dbColumn"/>
        <w:name w:val="Suffix"/>
        <w:mappedName w:val="Suffix"/>
        <w:column w:val="72"/>
        <w:lid w:val="en-US"/>
      </w:fieldMapData>
      <w:fieldMapData>
        <w:type w:val="dbColumn"/>
        <w:name w:val="Nickname"/>
        <w:mappedName w:val="Nickname"/>
        <w:column w:val="69"/>
        <w:lid w:val="en-US"/>
      </w:fieldMapData>
      <w:fieldMapData>
        <w:type w:val="dbColumn"/>
        <w:name w:val="Job Title"/>
        <w:mappedName w:val="Job Title"/>
        <w:column w:val="66"/>
        <w:lid w:val="en-US"/>
      </w:fieldMapData>
      <w:fieldMapData>
        <w:type w:val="dbColumn"/>
        <w:name w:val="Company"/>
        <w:mappedName w:val="Company"/>
        <w:column w:val="3"/>
        <w:lid w:val="en-US"/>
      </w:fieldMapData>
      <w:fieldMapData>
        <w:type w:val="dbColumn"/>
        <w:name w:val="Address"/>
        <w:mappedName w:val="Address 1"/>
        <w:column w:val="7"/>
        <w:lid w:val="en-US"/>
      </w:fieldMapData>
      <w:fieldMapData>
        <w:column w:val="0"/>
        <w:lid w:val="en-US"/>
      </w:fieldMapData>
      <w:fieldMapData>
        <w:type w:val="dbColumn"/>
        <w:name w:val="City"/>
        <w:mappedName w:val="City"/>
        <w:column w:val="8"/>
        <w:lid w:val="en-US"/>
      </w:fieldMapData>
      <w:fieldMapData>
        <w:type w:val="dbColumn"/>
        <w:name w:val="State"/>
        <w:mappedName w:val="State"/>
        <w:column w:val="9"/>
        <w:lid w:val="en-US"/>
      </w:fieldMapData>
      <w:fieldMapData>
        <w:type w:val="dbColumn"/>
        <w:name w:val="Zip/Postal Code"/>
        <w:mappedName w:val="Postal Code"/>
        <w:column w:val="10"/>
        <w:lid w:val="en-US"/>
      </w:fieldMapData>
      <w:fieldMapData>
        <w:type w:val="dbColumn"/>
        <w:name w:val="Country/Region"/>
        <w:mappedName w:val="Country or Region"/>
        <w:column w:val="11"/>
        <w:lid w:val="en-US"/>
      </w:fieldMapData>
      <w:fieldMapData>
        <w:type w:val="dbColumn"/>
        <w:name w:val="Phone"/>
        <w:mappedName w:val="Business Phone"/>
        <w:column w:val="12"/>
        <w:lid w:val="en-US"/>
      </w:fieldMapData>
      <w:fieldMapData>
        <w:type w:val="dbColumn"/>
        <w:name w:val="Business Fax"/>
        <w:mappedName w:val="Business Fax"/>
        <w:column w:val="18"/>
        <w:lid w:val="en-US"/>
      </w:fieldMapData>
      <w:fieldMapData>
        <w:type w:val="dbColumn"/>
        <w:name w:val="Home Phone"/>
        <w:mappedName w:val="Home Phone"/>
        <w:column w:val="15"/>
        <w:lid w:val="en-US"/>
      </w:fieldMapData>
      <w:fieldMapData>
        <w:type w:val="dbColumn"/>
        <w:name w:val="Home Fax"/>
        <w:mappedName w:val="Home Fax"/>
        <w:column w:val="19"/>
        <w:lid w:val="en-US"/>
      </w:fieldMapData>
      <w:fieldMapData>
        <w:type w:val="dbColumn"/>
        <w:name w:val="Email Address"/>
        <w:mappedName w:val="E-mail Address"/>
        <w:column w:val="24"/>
        <w:lid w:val="en-US"/>
      </w:fieldMapData>
      <w:fieldMapData>
        <w:type w:val="dbColumn"/>
        <w:name w:val="Web Page"/>
        <w:mappedName w:val="Web Page"/>
        <w:column w:val="34"/>
        <w:lid w:val="en-US"/>
      </w:fieldMapData>
      <w:fieldMapData>
        <w:column w:val="0"/>
        <w:lid w:val="en-US"/>
      </w:fieldMapData>
      <w:fieldMapData>
        <w:type w:val="dbColumn"/>
        <w:name w:val="Spouse/Partner"/>
        <w:mappedName w:val="Spouse First Name"/>
        <w:column w:val="71"/>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type w:val="dbColumn"/>
        <w:name w:val="Department"/>
        <w:mappedName w:val="Department"/>
        <w:column w:val="4"/>
        <w:lid w:val="en-US"/>
      </w:fieldMapData>
    </w:odso>
  </w:mailMerg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160"/>
    <w:rsid w:val="00004104"/>
    <w:rsid w:val="00014582"/>
    <w:rsid w:val="00015873"/>
    <w:rsid w:val="0001684A"/>
    <w:rsid w:val="00020BF1"/>
    <w:rsid w:val="000232D7"/>
    <w:rsid w:val="00023D6F"/>
    <w:rsid w:val="000267ED"/>
    <w:rsid w:val="00030C22"/>
    <w:rsid w:val="00031812"/>
    <w:rsid w:val="00031B5E"/>
    <w:rsid w:val="000374FB"/>
    <w:rsid w:val="000376A7"/>
    <w:rsid w:val="000471E3"/>
    <w:rsid w:val="00050CA5"/>
    <w:rsid w:val="00052B89"/>
    <w:rsid w:val="000556AD"/>
    <w:rsid w:val="00056ED7"/>
    <w:rsid w:val="000572E7"/>
    <w:rsid w:val="0006017E"/>
    <w:rsid w:val="00062A49"/>
    <w:rsid w:val="00070839"/>
    <w:rsid w:val="00070845"/>
    <w:rsid w:val="00073848"/>
    <w:rsid w:val="0007731C"/>
    <w:rsid w:val="00077437"/>
    <w:rsid w:val="000A0BE1"/>
    <w:rsid w:val="000A14BE"/>
    <w:rsid w:val="000A3BB9"/>
    <w:rsid w:val="000A3E58"/>
    <w:rsid w:val="000A4A83"/>
    <w:rsid w:val="000B61DC"/>
    <w:rsid w:val="000C1499"/>
    <w:rsid w:val="000C2CC0"/>
    <w:rsid w:val="000C3211"/>
    <w:rsid w:val="000C400A"/>
    <w:rsid w:val="000C4A6A"/>
    <w:rsid w:val="000C64D9"/>
    <w:rsid w:val="000C6C21"/>
    <w:rsid w:val="000D21E6"/>
    <w:rsid w:val="000D7E1B"/>
    <w:rsid w:val="000E271B"/>
    <w:rsid w:val="000E53CD"/>
    <w:rsid w:val="000F24FE"/>
    <w:rsid w:val="000F48DE"/>
    <w:rsid w:val="000F6E4F"/>
    <w:rsid w:val="0010099D"/>
    <w:rsid w:val="001046B6"/>
    <w:rsid w:val="0010716C"/>
    <w:rsid w:val="00113139"/>
    <w:rsid w:val="00116FF8"/>
    <w:rsid w:val="00120505"/>
    <w:rsid w:val="00120920"/>
    <w:rsid w:val="00127AC7"/>
    <w:rsid w:val="0013439B"/>
    <w:rsid w:val="0014062B"/>
    <w:rsid w:val="00140C4B"/>
    <w:rsid w:val="001424CD"/>
    <w:rsid w:val="00142777"/>
    <w:rsid w:val="001438C9"/>
    <w:rsid w:val="00147635"/>
    <w:rsid w:val="00150FFF"/>
    <w:rsid w:val="00154C5F"/>
    <w:rsid w:val="001604D4"/>
    <w:rsid w:val="00160CA5"/>
    <w:rsid w:val="001629D4"/>
    <w:rsid w:val="00166F93"/>
    <w:rsid w:val="00167B9E"/>
    <w:rsid w:val="001774A8"/>
    <w:rsid w:val="0018261E"/>
    <w:rsid w:val="001851EE"/>
    <w:rsid w:val="001903E4"/>
    <w:rsid w:val="00190E7B"/>
    <w:rsid w:val="00195E72"/>
    <w:rsid w:val="001A63F6"/>
    <w:rsid w:val="001B5DF7"/>
    <w:rsid w:val="001B6162"/>
    <w:rsid w:val="001B7F37"/>
    <w:rsid w:val="001D52D8"/>
    <w:rsid w:val="001E437D"/>
    <w:rsid w:val="001F4ED8"/>
    <w:rsid w:val="001F692C"/>
    <w:rsid w:val="00202AD2"/>
    <w:rsid w:val="0020477B"/>
    <w:rsid w:val="00222852"/>
    <w:rsid w:val="00224DF9"/>
    <w:rsid w:val="00225E87"/>
    <w:rsid w:val="00226559"/>
    <w:rsid w:val="002329E2"/>
    <w:rsid w:val="00232ED8"/>
    <w:rsid w:val="00244D71"/>
    <w:rsid w:val="00246948"/>
    <w:rsid w:val="00264402"/>
    <w:rsid w:val="00271E5B"/>
    <w:rsid w:val="00282D25"/>
    <w:rsid w:val="00287194"/>
    <w:rsid w:val="00296D13"/>
    <w:rsid w:val="0029759A"/>
    <w:rsid w:val="002A0ABB"/>
    <w:rsid w:val="002A116A"/>
    <w:rsid w:val="002A76F9"/>
    <w:rsid w:val="002B3322"/>
    <w:rsid w:val="002B4BC1"/>
    <w:rsid w:val="002B4D1F"/>
    <w:rsid w:val="002B57A1"/>
    <w:rsid w:val="002C2DC7"/>
    <w:rsid w:val="002C3DF0"/>
    <w:rsid w:val="002C4F7D"/>
    <w:rsid w:val="002C51CE"/>
    <w:rsid w:val="002C554D"/>
    <w:rsid w:val="002C5917"/>
    <w:rsid w:val="002C6CE4"/>
    <w:rsid w:val="002D3641"/>
    <w:rsid w:val="002D70BF"/>
    <w:rsid w:val="002E0BF0"/>
    <w:rsid w:val="002E3F46"/>
    <w:rsid w:val="002E3FBE"/>
    <w:rsid w:val="002F0164"/>
    <w:rsid w:val="002F1703"/>
    <w:rsid w:val="002F621D"/>
    <w:rsid w:val="00307699"/>
    <w:rsid w:val="00315B95"/>
    <w:rsid w:val="00315E55"/>
    <w:rsid w:val="00317975"/>
    <w:rsid w:val="00321B7B"/>
    <w:rsid w:val="00325C7E"/>
    <w:rsid w:val="00330D67"/>
    <w:rsid w:val="00332D2B"/>
    <w:rsid w:val="00333882"/>
    <w:rsid w:val="00334C4B"/>
    <w:rsid w:val="00335E79"/>
    <w:rsid w:val="003371ED"/>
    <w:rsid w:val="00341F9B"/>
    <w:rsid w:val="003430C0"/>
    <w:rsid w:val="00353CDC"/>
    <w:rsid w:val="00357018"/>
    <w:rsid w:val="00364A1E"/>
    <w:rsid w:val="00365EEC"/>
    <w:rsid w:val="003664A3"/>
    <w:rsid w:val="00366EC1"/>
    <w:rsid w:val="00371264"/>
    <w:rsid w:val="00372088"/>
    <w:rsid w:val="0037483D"/>
    <w:rsid w:val="003854A0"/>
    <w:rsid w:val="00387432"/>
    <w:rsid w:val="00387E67"/>
    <w:rsid w:val="00391F17"/>
    <w:rsid w:val="00392F8F"/>
    <w:rsid w:val="003A3571"/>
    <w:rsid w:val="003B374E"/>
    <w:rsid w:val="003B639E"/>
    <w:rsid w:val="003B6B85"/>
    <w:rsid w:val="003B7E06"/>
    <w:rsid w:val="003C7327"/>
    <w:rsid w:val="003C7FB8"/>
    <w:rsid w:val="003D0931"/>
    <w:rsid w:val="003D3346"/>
    <w:rsid w:val="003D3D06"/>
    <w:rsid w:val="003D4AD6"/>
    <w:rsid w:val="003E371D"/>
    <w:rsid w:val="003E4625"/>
    <w:rsid w:val="003E77B4"/>
    <w:rsid w:val="003E79A6"/>
    <w:rsid w:val="003F064A"/>
    <w:rsid w:val="003F6E21"/>
    <w:rsid w:val="004042F5"/>
    <w:rsid w:val="00414DAF"/>
    <w:rsid w:val="00416542"/>
    <w:rsid w:val="00421895"/>
    <w:rsid w:val="00425FEA"/>
    <w:rsid w:val="00426B27"/>
    <w:rsid w:val="00427D62"/>
    <w:rsid w:val="0043521F"/>
    <w:rsid w:val="00436410"/>
    <w:rsid w:val="00436B93"/>
    <w:rsid w:val="0043770B"/>
    <w:rsid w:val="0044125E"/>
    <w:rsid w:val="00450A7D"/>
    <w:rsid w:val="00452FEA"/>
    <w:rsid w:val="00455D77"/>
    <w:rsid w:val="00457AF9"/>
    <w:rsid w:val="00463A27"/>
    <w:rsid w:val="00466615"/>
    <w:rsid w:val="004673FD"/>
    <w:rsid w:val="00467F3B"/>
    <w:rsid w:val="0047014B"/>
    <w:rsid w:val="00472BC4"/>
    <w:rsid w:val="00473802"/>
    <w:rsid w:val="004775BF"/>
    <w:rsid w:val="0047767C"/>
    <w:rsid w:val="00484A05"/>
    <w:rsid w:val="004A017B"/>
    <w:rsid w:val="004B0857"/>
    <w:rsid w:val="004B2058"/>
    <w:rsid w:val="004B25E2"/>
    <w:rsid w:val="004B27AF"/>
    <w:rsid w:val="004B30B4"/>
    <w:rsid w:val="004B71C5"/>
    <w:rsid w:val="004D157E"/>
    <w:rsid w:val="004D3A25"/>
    <w:rsid w:val="004D56BB"/>
    <w:rsid w:val="004F585E"/>
    <w:rsid w:val="004F632F"/>
    <w:rsid w:val="004F70CF"/>
    <w:rsid w:val="005007E0"/>
    <w:rsid w:val="00504797"/>
    <w:rsid w:val="00504CD3"/>
    <w:rsid w:val="00505EC4"/>
    <w:rsid w:val="00507203"/>
    <w:rsid w:val="00512813"/>
    <w:rsid w:val="005145F0"/>
    <w:rsid w:val="00515EAB"/>
    <w:rsid w:val="00520171"/>
    <w:rsid w:val="00521297"/>
    <w:rsid w:val="00521335"/>
    <w:rsid w:val="005242D4"/>
    <w:rsid w:val="00524E28"/>
    <w:rsid w:val="0053164D"/>
    <w:rsid w:val="00536424"/>
    <w:rsid w:val="005370BE"/>
    <w:rsid w:val="0054790A"/>
    <w:rsid w:val="00553DA6"/>
    <w:rsid w:val="00555602"/>
    <w:rsid w:val="00560E50"/>
    <w:rsid w:val="0056235D"/>
    <w:rsid w:val="00562E53"/>
    <w:rsid w:val="0056353D"/>
    <w:rsid w:val="00563B4A"/>
    <w:rsid w:val="00564359"/>
    <w:rsid w:val="00564EB7"/>
    <w:rsid w:val="00565141"/>
    <w:rsid w:val="00580259"/>
    <w:rsid w:val="00581281"/>
    <w:rsid w:val="0058249A"/>
    <w:rsid w:val="00582D00"/>
    <w:rsid w:val="00584DBB"/>
    <w:rsid w:val="005879CF"/>
    <w:rsid w:val="00594248"/>
    <w:rsid w:val="005960FD"/>
    <w:rsid w:val="005A3E85"/>
    <w:rsid w:val="005A512A"/>
    <w:rsid w:val="005A5FF9"/>
    <w:rsid w:val="005A7289"/>
    <w:rsid w:val="005B0A78"/>
    <w:rsid w:val="005B0BA9"/>
    <w:rsid w:val="005B1621"/>
    <w:rsid w:val="005B34A7"/>
    <w:rsid w:val="005B52B0"/>
    <w:rsid w:val="005C0F89"/>
    <w:rsid w:val="005C1D9C"/>
    <w:rsid w:val="005C56F5"/>
    <w:rsid w:val="005C7EE1"/>
    <w:rsid w:val="005D1121"/>
    <w:rsid w:val="005D5F99"/>
    <w:rsid w:val="005E1169"/>
    <w:rsid w:val="005E7E2F"/>
    <w:rsid w:val="005F057B"/>
    <w:rsid w:val="005F67E5"/>
    <w:rsid w:val="00604404"/>
    <w:rsid w:val="0060465C"/>
    <w:rsid w:val="00604C1B"/>
    <w:rsid w:val="006060D2"/>
    <w:rsid w:val="006102ED"/>
    <w:rsid w:val="00611B95"/>
    <w:rsid w:val="00612079"/>
    <w:rsid w:val="00612475"/>
    <w:rsid w:val="0061280F"/>
    <w:rsid w:val="00613BE6"/>
    <w:rsid w:val="006208A9"/>
    <w:rsid w:val="006215D4"/>
    <w:rsid w:val="006278A3"/>
    <w:rsid w:val="00634704"/>
    <w:rsid w:val="00637521"/>
    <w:rsid w:val="006455FA"/>
    <w:rsid w:val="00646F06"/>
    <w:rsid w:val="006541DC"/>
    <w:rsid w:val="00666F2C"/>
    <w:rsid w:val="00671460"/>
    <w:rsid w:val="00694877"/>
    <w:rsid w:val="00696191"/>
    <w:rsid w:val="006B1407"/>
    <w:rsid w:val="006B64E8"/>
    <w:rsid w:val="006C089B"/>
    <w:rsid w:val="006C0948"/>
    <w:rsid w:val="006C1E15"/>
    <w:rsid w:val="006C5688"/>
    <w:rsid w:val="006D330F"/>
    <w:rsid w:val="006E44ED"/>
    <w:rsid w:val="006E7534"/>
    <w:rsid w:val="006F1CE9"/>
    <w:rsid w:val="006F2A87"/>
    <w:rsid w:val="006F307A"/>
    <w:rsid w:val="006F576A"/>
    <w:rsid w:val="007001DB"/>
    <w:rsid w:val="00705131"/>
    <w:rsid w:val="00706781"/>
    <w:rsid w:val="007104D2"/>
    <w:rsid w:val="00710AF3"/>
    <w:rsid w:val="007139A8"/>
    <w:rsid w:val="00714D1D"/>
    <w:rsid w:val="007160A6"/>
    <w:rsid w:val="0071625F"/>
    <w:rsid w:val="007207B4"/>
    <w:rsid w:val="00721777"/>
    <w:rsid w:val="00722987"/>
    <w:rsid w:val="007262B6"/>
    <w:rsid w:val="00727F8B"/>
    <w:rsid w:val="00730C61"/>
    <w:rsid w:val="007311B4"/>
    <w:rsid w:val="0073305B"/>
    <w:rsid w:val="007349B2"/>
    <w:rsid w:val="00735FE7"/>
    <w:rsid w:val="00742BA2"/>
    <w:rsid w:val="00742DA2"/>
    <w:rsid w:val="0074640F"/>
    <w:rsid w:val="00746DE2"/>
    <w:rsid w:val="00760F37"/>
    <w:rsid w:val="00766932"/>
    <w:rsid w:val="00767E72"/>
    <w:rsid w:val="00774711"/>
    <w:rsid w:val="00780F7C"/>
    <w:rsid w:val="00783174"/>
    <w:rsid w:val="00791ED4"/>
    <w:rsid w:val="0079649D"/>
    <w:rsid w:val="007A3BB0"/>
    <w:rsid w:val="007B2345"/>
    <w:rsid w:val="007B34A1"/>
    <w:rsid w:val="007B5652"/>
    <w:rsid w:val="007C7E37"/>
    <w:rsid w:val="007D6B6D"/>
    <w:rsid w:val="007E2598"/>
    <w:rsid w:val="007E50E0"/>
    <w:rsid w:val="007E65B4"/>
    <w:rsid w:val="007E6E18"/>
    <w:rsid w:val="007F045F"/>
    <w:rsid w:val="007F2337"/>
    <w:rsid w:val="007F46D6"/>
    <w:rsid w:val="00804CED"/>
    <w:rsid w:val="008154D2"/>
    <w:rsid w:val="008176EE"/>
    <w:rsid w:val="008205CA"/>
    <w:rsid w:val="00821627"/>
    <w:rsid w:val="008427D1"/>
    <w:rsid w:val="00844459"/>
    <w:rsid w:val="008539E2"/>
    <w:rsid w:val="00857265"/>
    <w:rsid w:val="008603E5"/>
    <w:rsid w:val="008679DC"/>
    <w:rsid w:val="00872CB9"/>
    <w:rsid w:val="008730E9"/>
    <w:rsid w:val="00873394"/>
    <w:rsid w:val="008734DA"/>
    <w:rsid w:val="00880425"/>
    <w:rsid w:val="008855E5"/>
    <w:rsid w:val="00885C7A"/>
    <w:rsid w:val="00890898"/>
    <w:rsid w:val="00895E45"/>
    <w:rsid w:val="00896790"/>
    <w:rsid w:val="008A4D9D"/>
    <w:rsid w:val="008B0C36"/>
    <w:rsid w:val="008B16A1"/>
    <w:rsid w:val="008B29B7"/>
    <w:rsid w:val="008B2A01"/>
    <w:rsid w:val="008B2A33"/>
    <w:rsid w:val="008B5EED"/>
    <w:rsid w:val="008B77FD"/>
    <w:rsid w:val="008B78B3"/>
    <w:rsid w:val="008C09E7"/>
    <w:rsid w:val="008C1565"/>
    <w:rsid w:val="008C526C"/>
    <w:rsid w:val="008D5B23"/>
    <w:rsid w:val="008E0793"/>
    <w:rsid w:val="008E1FC2"/>
    <w:rsid w:val="008E37F4"/>
    <w:rsid w:val="008E6610"/>
    <w:rsid w:val="008E7A5D"/>
    <w:rsid w:val="008F1D69"/>
    <w:rsid w:val="008F26C9"/>
    <w:rsid w:val="008F5685"/>
    <w:rsid w:val="008F6EC5"/>
    <w:rsid w:val="00900614"/>
    <w:rsid w:val="00900A45"/>
    <w:rsid w:val="0090242D"/>
    <w:rsid w:val="00902B83"/>
    <w:rsid w:val="00914059"/>
    <w:rsid w:val="0091664E"/>
    <w:rsid w:val="00917B3A"/>
    <w:rsid w:val="00923350"/>
    <w:rsid w:val="009342D2"/>
    <w:rsid w:val="00937C36"/>
    <w:rsid w:val="00944084"/>
    <w:rsid w:val="00947C16"/>
    <w:rsid w:val="00950721"/>
    <w:rsid w:val="009507F7"/>
    <w:rsid w:val="00962923"/>
    <w:rsid w:val="009650B1"/>
    <w:rsid w:val="0097634D"/>
    <w:rsid w:val="009844C3"/>
    <w:rsid w:val="00986D78"/>
    <w:rsid w:val="00990DD9"/>
    <w:rsid w:val="00990F01"/>
    <w:rsid w:val="00993EA9"/>
    <w:rsid w:val="00994075"/>
    <w:rsid w:val="00997672"/>
    <w:rsid w:val="00997CE5"/>
    <w:rsid w:val="009A49E4"/>
    <w:rsid w:val="009B2075"/>
    <w:rsid w:val="009B6C60"/>
    <w:rsid w:val="009B7EBA"/>
    <w:rsid w:val="009C6CFA"/>
    <w:rsid w:val="009E21B4"/>
    <w:rsid w:val="009E3CA6"/>
    <w:rsid w:val="009E4456"/>
    <w:rsid w:val="009E629E"/>
    <w:rsid w:val="009E6372"/>
    <w:rsid w:val="009E6C73"/>
    <w:rsid w:val="009F2AAD"/>
    <w:rsid w:val="009F3F58"/>
    <w:rsid w:val="00A0616A"/>
    <w:rsid w:val="00A112D6"/>
    <w:rsid w:val="00A1396F"/>
    <w:rsid w:val="00A2467B"/>
    <w:rsid w:val="00A249CF"/>
    <w:rsid w:val="00A24B4D"/>
    <w:rsid w:val="00A26E79"/>
    <w:rsid w:val="00A33777"/>
    <w:rsid w:val="00A53579"/>
    <w:rsid w:val="00A5547A"/>
    <w:rsid w:val="00A55B26"/>
    <w:rsid w:val="00A56748"/>
    <w:rsid w:val="00A64BA6"/>
    <w:rsid w:val="00A72D15"/>
    <w:rsid w:val="00A77ED3"/>
    <w:rsid w:val="00A80EBE"/>
    <w:rsid w:val="00A92B65"/>
    <w:rsid w:val="00A94BC0"/>
    <w:rsid w:val="00AA2729"/>
    <w:rsid w:val="00AB3D02"/>
    <w:rsid w:val="00AB710A"/>
    <w:rsid w:val="00AC25DE"/>
    <w:rsid w:val="00AD2344"/>
    <w:rsid w:val="00AD44FB"/>
    <w:rsid w:val="00AD5018"/>
    <w:rsid w:val="00AD5308"/>
    <w:rsid w:val="00AD595E"/>
    <w:rsid w:val="00AD6661"/>
    <w:rsid w:val="00AD78DA"/>
    <w:rsid w:val="00AD7E86"/>
    <w:rsid w:val="00AD7EC6"/>
    <w:rsid w:val="00AE12C0"/>
    <w:rsid w:val="00AE3588"/>
    <w:rsid w:val="00AE4E46"/>
    <w:rsid w:val="00AE6367"/>
    <w:rsid w:val="00AF405D"/>
    <w:rsid w:val="00AF4248"/>
    <w:rsid w:val="00AF49EF"/>
    <w:rsid w:val="00AF66C0"/>
    <w:rsid w:val="00B02CF7"/>
    <w:rsid w:val="00B02F80"/>
    <w:rsid w:val="00B03A70"/>
    <w:rsid w:val="00B03B39"/>
    <w:rsid w:val="00B11145"/>
    <w:rsid w:val="00B11EC9"/>
    <w:rsid w:val="00B12143"/>
    <w:rsid w:val="00B1425D"/>
    <w:rsid w:val="00B20DD8"/>
    <w:rsid w:val="00B22305"/>
    <w:rsid w:val="00B2391B"/>
    <w:rsid w:val="00B23BA3"/>
    <w:rsid w:val="00B2416B"/>
    <w:rsid w:val="00B27375"/>
    <w:rsid w:val="00B27639"/>
    <w:rsid w:val="00B32260"/>
    <w:rsid w:val="00B37424"/>
    <w:rsid w:val="00B41B66"/>
    <w:rsid w:val="00B520A8"/>
    <w:rsid w:val="00B62202"/>
    <w:rsid w:val="00B66A74"/>
    <w:rsid w:val="00B67232"/>
    <w:rsid w:val="00B70134"/>
    <w:rsid w:val="00B71CF0"/>
    <w:rsid w:val="00B76229"/>
    <w:rsid w:val="00B8509C"/>
    <w:rsid w:val="00B85388"/>
    <w:rsid w:val="00BA4C85"/>
    <w:rsid w:val="00BA6776"/>
    <w:rsid w:val="00BB13CA"/>
    <w:rsid w:val="00BB1BC0"/>
    <w:rsid w:val="00BC4F93"/>
    <w:rsid w:val="00BC712D"/>
    <w:rsid w:val="00BD6E7B"/>
    <w:rsid w:val="00BE27D5"/>
    <w:rsid w:val="00BE6036"/>
    <w:rsid w:val="00BF00DB"/>
    <w:rsid w:val="00BF1FBE"/>
    <w:rsid w:val="00BF2179"/>
    <w:rsid w:val="00BF38BB"/>
    <w:rsid w:val="00BF7B55"/>
    <w:rsid w:val="00C0071F"/>
    <w:rsid w:val="00C02DF5"/>
    <w:rsid w:val="00C03779"/>
    <w:rsid w:val="00C04FDB"/>
    <w:rsid w:val="00C07C3C"/>
    <w:rsid w:val="00C106B9"/>
    <w:rsid w:val="00C1081C"/>
    <w:rsid w:val="00C10F52"/>
    <w:rsid w:val="00C1314D"/>
    <w:rsid w:val="00C1472C"/>
    <w:rsid w:val="00C1682B"/>
    <w:rsid w:val="00C3020F"/>
    <w:rsid w:val="00C33F2F"/>
    <w:rsid w:val="00C34A6B"/>
    <w:rsid w:val="00C34EE6"/>
    <w:rsid w:val="00C5533B"/>
    <w:rsid w:val="00C57130"/>
    <w:rsid w:val="00C64A66"/>
    <w:rsid w:val="00C65F59"/>
    <w:rsid w:val="00C676DF"/>
    <w:rsid w:val="00C73659"/>
    <w:rsid w:val="00C73956"/>
    <w:rsid w:val="00C81122"/>
    <w:rsid w:val="00C951BE"/>
    <w:rsid w:val="00C957B9"/>
    <w:rsid w:val="00C96707"/>
    <w:rsid w:val="00CA1914"/>
    <w:rsid w:val="00CA4A2F"/>
    <w:rsid w:val="00CB27DB"/>
    <w:rsid w:val="00CC3266"/>
    <w:rsid w:val="00CD4C3C"/>
    <w:rsid w:val="00CE1751"/>
    <w:rsid w:val="00CE3543"/>
    <w:rsid w:val="00CE67C1"/>
    <w:rsid w:val="00CF08EF"/>
    <w:rsid w:val="00CF5CA2"/>
    <w:rsid w:val="00D04774"/>
    <w:rsid w:val="00D05241"/>
    <w:rsid w:val="00D0757A"/>
    <w:rsid w:val="00D152F6"/>
    <w:rsid w:val="00D20122"/>
    <w:rsid w:val="00D336BE"/>
    <w:rsid w:val="00D33B13"/>
    <w:rsid w:val="00D52319"/>
    <w:rsid w:val="00D5253D"/>
    <w:rsid w:val="00D53FF7"/>
    <w:rsid w:val="00D6088F"/>
    <w:rsid w:val="00D61913"/>
    <w:rsid w:val="00D6390C"/>
    <w:rsid w:val="00D64515"/>
    <w:rsid w:val="00D7064C"/>
    <w:rsid w:val="00D71A62"/>
    <w:rsid w:val="00D77A03"/>
    <w:rsid w:val="00D838DA"/>
    <w:rsid w:val="00D860FC"/>
    <w:rsid w:val="00D94249"/>
    <w:rsid w:val="00D96AE5"/>
    <w:rsid w:val="00DA0B6A"/>
    <w:rsid w:val="00DA2182"/>
    <w:rsid w:val="00DB1125"/>
    <w:rsid w:val="00DB13C1"/>
    <w:rsid w:val="00DB3CE7"/>
    <w:rsid w:val="00DB79BE"/>
    <w:rsid w:val="00DC5AC1"/>
    <w:rsid w:val="00DD45ED"/>
    <w:rsid w:val="00DD6754"/>
    <w:rsid w:val="00DD7234"/>
    <w:rsid w:val="00DE33D4"/>
    <w:rsid w:val="00DE72E2"/>
    <w:rsid w:val="00DF4160"/>
    <w:rsid w:val="00DF5EAA"/>
    <w:rsid w:val="00DF62A4"/>
    <w:rsid w:val="00DF707D"/>
    <w:rsid w:val="00E00377"/>
    <w:rsid w:val="00E0246B"/>
    <w:rsid w:val="00E0246E"/>
    <w:rsid w:val="00E0327F"/>
    <w:rsid w:val="00E04218"/>
    <w:rsid w:val="00E10E39"/>
    <w:rsid w:val="00E12221"/>
    <w:rsid w:val="00E149F0"/>
    <w:rsid w:val="00E15334"/>
    <w:rsid w:val="00E20E1F"/>
    <w:rsid w:val="00E215DF"/>
    <w:rsid w:val="00E230A2"/>
    <w:rsid w:val="00E30938"/>
    <w:rsid w:val="00E33A62"/>
    <w:rsid w:val="00E33A72"/>
    <w:rsid w:val="00E33E88"/>
    <w:rsid w:val="00E34D1B"/>
    <w:rsid w:val="00E35078"/>
    <w:rsid w:val="00E35B62"/>
    <w:rsid w:val="00E37A8C"/>
    <w:rsid w:val="00E40030"/>
    <w:rsid w:val="00E4399E"/>
    <w:rsid w:val="00E440A3"/>
    <w:rsid w:val="00E541D4"/>
    <w:rsid w:val="00E56E2F"/>
    <w:rsid w:val="00E57FCF"/>
    <w:rsid w:val="00E61B24"/>
    <w:rsid w:val="00E62ACA"/>
    <w:rsid w:val="00E666E4"/>
    <w:rsid w:val="00E70F85"/>
    <w:rsid w:val="00E72060"/>
    <w:rsid w:val="00E76BC1"/>
    <w:rsid w:val="00E7764E"/>
    <w:rsid w:val="00E800A9"/>
    <w:rsid w:val="00E829B6"/>
    <w:rsid w:val="00E8593C"/>
    <w:rsid w:val="00E91C38"/>
    <w:rsid w:val="00E91C4C"/>
    <w:rsid w:val="00E95955"/>
    <w:rsid w:val="00E96589"/>
    <w:rsid w:val="00EA171C"/>
    <w:rsid w:val="00EB0F35"/>
    <w:rsid w:val="00EB327B"/>
    <w:rsid w:val="00EB3950"/>
    <w:rsid w:val="00EB414E"/>
    <w:rsid w:val="00EB6FB4"/>
    <w:rsid w:val="00EC0195"/>
    <w:rsid w:val="00EC08C4"/>
    <w:rsid w:val="00EC24AE"/>
    <w:rsid w:val="00EC5B32"/>
    <w:rsid w:val="00EC7A7B"/>
    <w:rsid w:val="00ED4BCC"/>
    <w:rsid w:val="00ED74E9"/>
    <w:rsid w:val="00EE0042"/>
    <w:rsid w:val="00EE0776"/>
    <w:rsid w:val="00EE4480"/>
    <w:rsid w:val="00EE4780"/>
    <w:rsid w:val="00EE4FB5"/>
    <w:rsid w:val="00EE50CA"/>
    <w:rsid w:val="00EF0051"/>
    <w:rsid w:val="00EF020B"/>
    <w:rsid w:val="00EF1D4A"/>
    <w:rsid w:val="00EF22E8"/>
    <w:rsid w:val="00EF2EED"/>
    <w:rsid w:val="00F00188"/>
    <w:rsid w:val="00F0072E"/>
    <w:rsid w:val="00F026C3"/>
    <w:rsid w:val="00F04322"/>
    <w:rsid w:val="00F10851"/>
    <w:rsid w:val="00F11486"/>
    <w:rsid w:val="00F12594"/>
    <w:rsid w:val="00F12F48"/>
    <w:rsid w:val="00F1468E"/>
    <w:rsid w:val="00F158F2"/>
    <w:rsid w:val="00F17BC0"/>
    <w:rsid w:val="00F22588"/>
    <w:rsid w:val="00F26BB0"/>
    <w:rsid w:val="00F27702"/>
    <w:rsid w:val="00F477B3"/>
    <w:rsid w:val="00F53E15"/>
    <w:rsid w:val="00F568E3"/>
    <w:rsid w:val="00F57FA2"/>
    <w:rsid w:val="00F7451B"/>
    <w:rsid w:val="00F77136"/>
    <w:rsid w:val="00F80A03"/>
    <w:rsid w:val="00F83846"/>
    <w:rsid w:val="00F87ACA"/>
    <w:rsid w:val="00F87E3A"/>
    <w:rsid w:val="00F914D7"/>
    <w:rsid w:val="00F944AB"/>
    <w:rsid w:val="00F950AC"/>
    <w:rsid w:val="00FA3605"/>
    <w:rsid w:val="00FB00D4"/>
    <w:rsid w:val="00FB1EBF"/>
    <w:rsid w:val="00FB6D1A"/>
    <w:rsid w:val="00FC4D69"/>
    <w:rsid w:val="00FC5342"/>
    <w:rsid w:val="00FC5962"/>
    <w:rsid w:val="00FC5D6F"/>
    <w:rsid w:val="00FD1EFC"/>
    <w:rsid w:val="00FD4CF1"/>
    <w:rsid w:val="00FE1178"/>
    <w:rsid w:val="00FE38CE"/>
    <w:rsid w:val="00FE5B33"/>
    <w:rsid w:val="00FF0844"/>
    <w:rsid w:val="00FF22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3A029"/>
  <w15:chartTrackingRefBased/>
  <w15:docId w15:val="{024E55B9-8347-47FF-9C90-809104D57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F4160"/>
    <w:rPr>
      <w:rFonts w:ascii="Calibri" w:eastAsia="Calibri" w:hAnsi="Calibri" w:cs="Calibri"/>
      <w:color w:val="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List Paragraph1,Bullet1,List_Paragraph,Multilevel para_II,List Paragraph-ExecSummary"/>
    <w:basedOn w:val="Normal"/>
    <w:link w:val="ListParagraphChar"/>
    <w:uiPriority w:val="34"/>
    <w:qFormat/>
    <w:rsid w:val="00DF4160"/>
    <w:pPr>
      <w:spacing w:after="0" w:line="240" w:lineRule="auto"/>
      <w:ind w:left="720"/>
      <w:contextualSpacing/>
    </w:pPr>
    <w:rPr>
      <w:rFonts w:asciiTheme="minorHAnsi" w:eastAsiaTheme="minorHAnsi" w:hAnsiTheme="minorHAnsi" w:cstheme="minorBidi"/>
      <w:color w:val="auto"/>
    </w:rPr>
  </w:style>
  <w:style w:type="character" w:customStyle="1" w:styleId="ListParagraphChar">
    <w:name w:val="List Paragraph Char"/>
    <w:aliases w:val="Akapit z listą BS Char,List Paragraph1 Char,Bullet1 Char,List_Paragraph Char,Multilevel para_II Char,List Paragraph-ExecSummary Char"/>
    <w:basedOn w:val="DefaultParagraphFont"/>
    <w:link w:val="ListParagraph"/>
    <w:uiPriority w:val="34"/>
    <w:rsid w:val="00DF4160"/>
    <w:rPr>
      <w:lang w:val="en-US"/>
    </w:rPr>
  </w:style>
  <w:style w:type="character" w:styleId="CommentReference">
    <w:name w:val="annotation reference"/>
    <w:basedOn w:val="DefaultParagraphFont"/>
    <w:uiPriority w:val="99"/>
    <w:semiHidden/>
    <w:unhideWhenUsed/>
    <w:rsid w:val="006D330F"/>
    <w:rPr>
      <w:sz w:val="16"/>
      <w:szCs w:val="16"/>
    </w:rPr>
  </w:style>
  <w:style w:type="paragraph" w:styleId="CommentText">
    <w:name w:val="annotation text"/>
    <w:basedOn w:val="Normal"/>
    <w:link w:val="CommentTextChar"/>
    <w:uiPriority w:val="99"/>
    <w:unhideWhenUsed/>
    <w:rsid w:val="006D330F"/>
    <w:pPr>
      <w:spacing w:line="240" w:lineRule="auto"/>
    </w:pPr>
    <w:rPr>
      <w:sz w:val="20"/>
      <w:szCs w:val="20"/>
    </w:rPr>
  </w:style>
  <w:style w:type="character" w:customStyle="1" w:styleId="CommentTextChar">
    <w:name w:val="Comment Text Char"/>
    <w:basedOn w:val="DefaultParagraphFont"/>
    <w:link w:val="CommentText"/>
    <w:uiPriority w:val="99"/>
    <w:rsid w:val="006D330F"/>
    <w:rPr>
      <w:rFonts w:ascii="Calibri" w:eastAsia="Calibri" w:hAnsi="Calibri" w:cs="Calibri"/>
      <w:color w:val="000000"/>
      <w:sz w:val="20"/>
      <w:szCs w:val="20"/>
      <w:lang w:val="en-US"/>
    </w:rPr>
  </w:style>
  <w:style w:type="paragraph" w:styleId="CommentSubject">
    <w:name w:val="annotation subject"/>
    <w:basedOn w:val="CommentText"/>
    <w:next w:val="CommentText"/>
    <w:link w:val="CommentSubjectChar"/>
    <w:uiPriority w:val="99"/>
    <w:semiHidden/>
    <w:unhideWhenUsed/>
    <w:rsid w:val="006D330F"/>
    <w:rPr>
      <w:b/>
      <w:bCs/>
    </w:rPr>
  </w:style>
  <w:style w:type="character" w:customStyle="1" w:styleId="CommentSubjectChar">
    <w:name w:val="Comment Subject Char"/>
    <w:basedOn w:val="CommentTextChar"/>
    <w:link w:val="CommentSubject"/>
    <w:uiPriority w:val="99"/>
    <w:semiHidden/>
    <w:rsid w:val="006D330F"/>
    <w:rPr>
      <w:rFonts w:ascii="Calibri" w:eastAsia="Calibri" w:hAnsi="Calibri" w:cs="Calibri"/>
      <w:b/>
      <w:bCs/>
      <w:color w:val="000000"/>
      <w:sz w:val="20"/>
      <w:szCs w:val="20"/>
      <w:lang w:val="en-US"/>
    </w:rPr>
  </w:style>
  <w:style w:type="paragraph" w:styleId="BalloonText">
    <w:name w:val="Balloon Text"/>
    <w:basedOn w:val="Normal"/>
    <w:link w:val="BalloonTextChar"/>
    <w:uiPriority w:val="99"/>
    <w:semiHidden/>
    <w:unhideWhenUsed/>
    <w:rsid w:val="006D33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330F"/>
    <w:rPr>
      <w:rFonts w:ascii="Segoe UI" w:eastAsia="Calibri" w:hAnsi="Segoe UI" w:cs="Segoe UI"/>
      <w:color w:val="000000"/>
      <w:sz w:val="18"/>
      <w:szCs w:val="18"/>
      <w:lang w:val="en-US"/>
    </w:rPr>
  </w:style>
  <w:style w:type="paragraph" w:styleId="Revision">
    <w:name w:val="Revision"/>
    <w:hidden/>
    <w:uiPriority w:val="99"/>
    <w:semiHidden/>
    <w:rsid w:val="00A55B26"/>
    <w:pPr>
      <w:spacing w:after="0" w:line="240" w:lineRule="auto"/>
    </w:pPr>
    <w:rPr>
      <w:rFonts w:ascii="Calibri" w:eastAsia="Calibri" w:hAnsi="Calibri" w:cs="Calibri"/>
      <w:color w:val="000000"/>
      <w:lang w:val="en-US"/>
    </w:rPr>
  </w:style>
  <w:style w:type="paragraph" w:styleId="FootnoteText">
    <w:name w:val="footnote text"/>
    <w:basedOn w:val="Normal"/>
    <w:link w:val="FootnoteTextChar"/>
    <w:uiPriority w:val="99"/>
    <w:semiHidden/>
    <w:unhideWhenUsed/>
    <w:rsid w:val="005316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164D"/>
    <w:rPr>
      <w:rFonts w:ascii="Calibri" w:eastAsia="Calibri" w:hAnsi="Calibri" w:cs="Calibri"/>
      <w:color w:val="000000"/>
      <w:sz w:val="20"/>
      <w:szCs w:val="20"/>
      <w:lang w:val="en-US"/>
    </w:rPr>
  </w:style>
  <w:style w:type="character" w:styleId="FootnoteReference">
    <w:name w:val="footnote reference"/>
    <w:basedOn w:val="DefaultParagraphFont"/>
    <w:uiPriority w:val="99"/>
    <w:semiHidden/>
    <w:unhideWhenUsed/>
    <w:rsid w:val="0053164D"/>
    <w:rPr>
      <w:vertAlign w:val="superscript"/>
    </w:rPr>
  </w:style>
  <w:style w:type="paragraph" w:customStyle="1" w:styleId="BankNormal">
    <w:name w:val="BankNormal"/>
    <w:basedOn w:val="Normal"/>
    <w:link w:val="BankNormalChar"/>
    <w:rsid w:val="000374FB"/>
    <w:pPr>
      <w:spacing w:after="240" w:line="240" w:lineRule="atLeast"/>
    </w:pPr>
    <w:rPr>
      <w:rFonts w:ascii="Times New Roman" w:eastAsia="Times New Roman" w:hAnsi="Times New Roman" w:cs="Times New Roman"/>
      <w:b/>
      <w:bCs/>
      <w:lang w:val="en-GB" w:eastAsia="ru-RU"/>
    </w:rPr>
  </w:style>
  <w:style w:type="character" w:customStyle="1" w:styleId="BankNormalChar">
    <w:name w:val="BankNormal Char"/>
    <w:link w:val="BankNormal"/>
    <w:rsid w:val="000374FB"/>
    <w:rPr>
      <w:rFonts w:ascii="Times New Roman" w:eastAsia="Times New Roman" w:hAnsi="Times New Roman" w:cs="Times New Roman"/>
      <w:b/>
      <w:bCs/>
      <w:color w:val="000000"/>
      <w:lang w:eastAsia="ru-RU"/>
    </w:rPr>
  </w:style>
  <w:style w:type="character" w:styleId="Hyperlink">
    <w:name w:val="Hyperlink"/>
    <w:basedOn w:val="DefaultParagraphFont"/>
    <w:uiPriority w:val="99"/>
    <w:unhideWhenUsed/>
    <w:rsid w:val="008B0C36"/>
    <w:rPr>
      <w:color w:val="0563C1"/>
      <w:u w:val="single"/>
    </w:rPr>
  </w:style>
  <w:style w:type="table" w:styleId="TableGrid">
    <w:name w:val="Table Grid"/>
    <w:basedOn w:val="TableNormal"/>
    <w:uiPriority w:val="39"/>
    <w:rsid w:val="007262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061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4235077">
      <w:bodyDiv w:val="1"/>
      <w:marLeft w:val="0"/>
      <w:marRight w:val="0"/>
      <w:marTop w:val="0"/>
      <w:marBottom w:val="0"/>
      <w:divBdr>
        <w:top w:val="none" w:sz="0" w:space="0" w:color="auto"/>
        <w:left w:val="none" w:sz="0" w:space="0" w:color="auto"/>
        <w:bottom w:val="none" w:sz="0" w:space="0" w:color="auto"/>
        <w:right w:val="none" w:sz="0" w:space="0" w:color="auto"/>
      </w:divBdr>
    </w:div>
    <w:div w:id="819689423">
      <w:bodyDiv w:val="1"/>
      <w:marLeft w:val="0"/>
      <w:marRight w:val="0"/>
      <w:marTop w:val="0"/>
      <w:marBottom w:val="0"/>
      <w:divBdr>
        <w:top w:val="none" w:sz="0" w:space="0" w:color="auto"/>
        <w:left w:val="none" w:sz="0" w:space="0" w:color="auto"/>
        <w:bottom w:val="none" w:sz="0" w:space="0" w:color="auto"/>
        <w:right w:val="none" w:sz="0" w:space="0" w:color="auto"/>
      </w:divBdr>
    </w:div>
    <w:div w:id="834614310">
      <w:bodyDiv w:val="1"/>
      <w:marLeft w:val="0"/>
      <w:marRight w:val="0"/>
      <w:marTop w:val="0"/>
      <w:marBottom w:val="0"/>
      <w:divBdr>
        <w:top w:val="none" w:sz="0" w:space="0" w:color="auto"/>
        <w:left w:val="none" w:sz="0" w:space="0" w:color="auto"/>
        <w:bottom w:val="none" w:sz="0" w:space="0" w:color="auto"/>
        <w:right w:val="none" w:sz="0" w:space="0" w:color="auto"/>
      </w:divBdr>
    </w:div>
    <w:div w:id="1004093405">
      <w:bodyDiv w:val="1"/>
      <w:marLeft w:val="0"/>
      <w:marRight w:val="0"/>
      <w:marTop w:val="0"/>
      <w:marBottom w:val="0"/>
      <w:divBdr>
        <w:top w:val="none" w:sz="0" w:space="0" w:color="auto"/>
        <w:left w:val="none" w:sz="0" w:space="0" w:color="auto"/>
        <w:bottom w:val="none" w:sz="0" w:space="0" w:color="auto"/>
        <w:right w:val="none" w:sz="0" w:space="0" w:color="auto"/>
      </w:divBdr>
    </w:div>
    <w:div w:id="1152023666">
      <w:bodyDiv w:val="1"/>
      <w:marLeft w:val="0"/>
      <w:marRight w:val="0"/>
      <w:marTop w:val="0"/>
      <w:marBottom w:val="0"/>
      <w:divBdr>
        <w:top w:val="none" w:sz="0" w:space="0" w:color="auto"/>
        <w:left w:val="none" w:sz="0" w:space="0" w:color="auto"/>
        <w:bottom w:val="none" w:sz="0" w:space="0" w:color="auto"/>
        <w:right w:val="none" w:sz="0" w:space="0" w:color="auto"/>
      </w:divBdr>
    </w:div>
    <w:div w:id="1212230187">
      <w:bodyDiv w:val="1"/>
      <w:marLeft w:val="0"/>
      <w:marRight w:val="0"/>
      <w:marTop w:val="0"/>
      <w:marBottom w:val="0"/>
      <w:divBdr>
        <w:top w:val="none" w:sz="0" w:space="0" w:color="auto"/>
        <w:left w:val="none" w:sz="0" w:space="0" w:color="auto"/>
        <w:bottom w:val="none" w:sz="0" w:space="0" w:color="auto"/>
        <w:right w:val="none" w:sz="0" w:space="0" w:color="auto"/>
      </w:divBdr>
    </w:div>
    <w:div w:id="1281110223">
      <w:bodyDiv w:val="1"/>
      <w:marLeft w:val="0"/>
      <w:marRight w:val="0"/>
      <w:marTop w:val="0"/>
      <w:marBottom w:val="0"/>
      <w:divBdr>
        <w:top w:val="none" w:sz="0" w:space="0" w:color="auto"/>
        <w:left w:val="none" w:sz="0" w:space="0" w:color="auto"/>
        <w:bottom w:val="none" w:sz="0" w:space="0" w:color="auto"/>
        <w:right w:val="none" w:sz="0" w:space="0" w:color="auto"/>
      </w:divBdr>
    </w:div>
    <w:div w:id="1475946331">
      <w:bodyDiv w:val="1"/>
      <w:marLeft w:val="0"/>
      <w:marRight w:val="0"/>
      <w:marTop w:val="0"/>
      <w:marBottom w:val="0"/>
      <w:divBdr>
        <w:top w:val="none" w:sz="0" w:space="0" w:color="auto"/>
        <w:left w:val="none" w:sz="0" w:space="0" w:color="auto"/>
        <w:bottom w:val="none" w:sz="0" w:space="0" w:color="auto"/>
        <w:right w:val="none" w:sz="0" w:space="0" w:color="auto"/>
      </w:divBdr>
    </w:div>
    <w:div w:id="1672179482">
      <w:bodyDiv w:val="1"/>
      <w:marLeft w:val="0"/>
      <w:marRight w:val="0"/>
      <w:marTop w:val="0"/>
      <w:marBottom w:val="0"/>
      <w:divBdr>
        <w:top w:val="none" w:sz="0" w:space="0" w:color="auto"/>
        <w:left w:val="none" w:sz="0" w:space="0" w:color="auto"/>
        <w:bottom w:val="none" w:sz="0" w:space="0" w:color="auto"/>
        <w:right w:val="none" w:sz="0" w:space="0" w:color="auto"/>
      </w:divBdr>
    </w:div>
    <w:div w:id="1804732233">
      <w:bodyDiv w:val="1"/>
      <w:marLeft w:val="0"/>
      <w:marRight w:val="0"/>
      <w:marTop w:val="0"/>
      <w:marBottom w:val="0"/>
      <w:divBdr>
        <w:top w:val="none" w:sz="0" w:space="0" w:color="auto"/>
        <w:left w:val="none" w:sz="0" w:space="0" w:color="auto"/>
        <w:bottom w:val="none" w:sz="0" w:space="0" w:color="auto"/>
        <w:right w:val="none" w:sz="0" w:space="0" w:color="auto"/>
      </w:divBdr>
    </w:div>
    <w:div w:id="1835148508">
      <w:bodyDiv w:val="1"/>
      <w:marLeft w:val="0"/>
      <w:marRight w:val="0"/>
      <w:marTop w:val="0"/>
      <w:marBottom w:val="0"/>
      <w:divBdr>
        <w:top w:val="none" w:sz="0" w:space="0" w:color="auto"/>
        <w:left w:val="none" w:sz="0" w:space="0" w:color="auto"/>
        <w:bottom w:val="none" w:sz="0" w:space="0" w:color="auto"/>
        <w:right w:val="none" w:sz="0" w:space="0" w:color="auto"/>
      </w:divBdr>
    </w:div>
    <w:div w:id="1990282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rants.gov.g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mailMergeSource" Target="ttchelidze@gita.gov.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EA2F245AA51A14F8799DFC8A40298A7" ma:contentTypeVersion="2" ma:contentTypeDescription="Create a new document." ma:contentTypeScope="" ma:versionID="10b03be51f1d9be39b08baee3a2a633b">
  <xsd:schema xmlns:xsd="http://www.w3.org/2001/XMLSchema" xmlns:xs="http://www.w3.org/2001/XMLSchema" xmlns:p="http://schemas.microsoft.com/office/2006/metadata/properties" xmlns:ns2="fdff4d8d-8f5d-408f-beb1-325250c6eda4" targetNamespace="http://schemas.microsoft.com/office/2006/metadata/properties" ma:root="true" ma:fieldsID="0480add1aae64588fb89de90adb475e3" ns2:_="">
    <xsd:import namespace="fdff4d8d-8f5d-408f-beb1-325250c6eda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ff4d8d-8f5d-408f-beb1-325250c6eda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8947F9-EAFC-4656-9511-D7BFD983B43A}">
  <ds:schemaRefs>
    <ds:schemaRef ds:uri="http://schemas.microsoft.com/sharepoint/v3/contenttype/forms"/>
  </ds:schemaRefs>
</ds:datastoreItem>
</file>

<file path=customXml/itemProps2.xml><?xml version="1.0" encoding="utf-8"?>
<ds:datastoreItem xmlns:ds="http://schemas.openxmlformats.org/officeDocument/2006/customXml" ds:itemID="{C11AB053-F95C-4743-8332-2E83F6EE4D2E}">
  <ds:schemaRefs>
    <ds:schemaRef ds:uri="http://schemas.microsoft.com/office/2006/metadata/properties"/>
    <ds:schemaRef ds:uri="http://www.w3.org/XML/1998/namespace"/>
    <ds:schemaRef ds:uri="fdff4d8d-8f5d-408f-beb1-325250c6eda4"/>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http://purl.org/dc/terms/"/>
    <ds:schemaRef ds:uri="http://purl.org/dc/elements/1.1/"/>
  </ds:schemaRefs>
</ds:datastoreItem>
</file>

<file path=customXml/itemProps3.xml><?xml version="1.0" encoding="utf-8"?>
<ds:datastoreItem xmlns:ds="http://schemas.openxmlformats.org/officeDocument/2006/customXml" ds:itemID="{C46B77DE-BBFA-408D-8638-E50567628C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ff4d8d-8f5d-408f-beb1-325250c6e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3E5801-FDCB-4F0C-8729-701C498C0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7</Pages>
  <Words>2128</Words>
  <Characters>12131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Techpark008</dc:creator>
  <cp:keywords/>
  <dc:description/>
  <cp:lastModifiedBy>Rati Gvelesiani</cp:lastModifiedBy>
  <cp:revision>52</cp:revision>
  <cp:lastPrinted>2018-08-14T11:44:00Z</cp:lastPrinted>
  <dcterms:created xsi:type="dcterms:W3CDTF">2018-07-26T10:19:00Z</dcterms:created>
  <dcterms:modified xsi:type="dcterms:W3CDTF">2018-08-15T08:30:00Z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0x010100BEA2F245AA51A14F8799DFC8A40298A7</vt:lpwstr>
  </property>
</Properties>
</file>