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7467D" w14:textId="75520A99" w:rsidR="008B13A9" w:rsidRPr="006C6DA4" w:rsidRDefault="008B13A9" w:rsidP="008B13A9">
      <w:pPr>
        <w:pStyle w:val="NoSpacing"/>
        <w:jc w:val="both"/>
        <w:rPr>
          <w:rFonts w:ascii="Sylfaen" w:hAnsi="Sylfaen"/>
          <w:b/>
          <w:color w:val="595959" w:themeColor="text1" w:themeTint="A6"/>
          <w:sz w:val="40"/>
          <w:szCs w:val="40"/>
          <w:lang w:val="ka-GE"/>
        </w:rPr>
      </w:pPr>
      <w:r w:rsidRPr="006C6DA4">
        <w:rPr>
          <w:rFonts w:ascii="Sylfaen" w:hAnsi="Sylfaen"/>
          <w:b/>
          <w:color w:val="595959" w:themeColor="text1" w:themeTint="A6"/>
          <w:sz w:val="40"/>
          <w:szCs w:val="40"/>
          <w:lang w:val="ka-GE"/>
        </w:rPr>
        <w:t xml:space="preserve">პროექტის </w:t>
      </w:r>
      <w:r w:rsidR="00FD730F" w:rsidRPr="006C6DA4">
        <w:rPr>
          <w:rFonts w:ascii="Sylfaen" w:hAnsi="Sylfaen"/>
          <w:b/>
          <w:color w:val="595959" w:themeColor="text1" w:themeTint="A6"/>
          <w:sz w:val="40"/>
          <w:szCs w:val="40"/>
          <w:lang w:val="ka-GE"/>
        </w:rPr>
        <w:t xml:space="preserve">განხორციელების </w:t>
      </w:r>
      <w:r w:rsidRPr="006C6DA4">
        <w:rPr>
          <w:rFonts w:ascii="Sylfaen" w:hAnsi="Sylfaen"/>
          <w:b/>
          <w:color w:val="595959" w:themeColor="text1" w:themeTint="A6"/>
          <w:sz w:val="40"/>
          <w:szCs w:val="40"/>
          <w:lang w:val="ka-GE"/>
        </w:rPr>
        <w:t>კვარტალური ანგარიში</w:t>
      </w:r>
    </w:p>
    <w:p w14:paraId="4727EAD3" w14:textId="16910247" w:rsidR="008B13A9" w:rsidRPr="00B4384E" w:rsidRDefault="008B13A9" w:rsidP="008B13A9">
      <w:pPr>
        <w:pStyle w:val="NoSpacing"/>
        <w:jc w:val="both"/>
        <w:rPr>
          <w:rFonts w:ascii="Sylfaen" w:hAnsi="Sylfaen"/>
          <w:color w:val="595959" w:themeColor="text1" w:themeTint="A6"/>
          <w:sz w:val="24"/>
          <w:szCs w:val="36"/>
          <w:lang w:val="ka-GE"/>
        </w:rPr>
      </w:pPr>
      <w:r w:rsidRPr="006C6DA4">
        <w:rPr>
          <w:rFonts w:ascii="Sylfaen" w:hAnsi="Sylfaen"/>
          <w:color w:val="595959" w:themeColor="text1" w:themeTint="A6"/>
          <w:sz w:val="24"/>
          <w:szCs w:val="36"/>
          <w:lang w:val="ka-GE"/>
        </w:rPr>
        <w:t>ვერსია</w:t>
      </w:r>
      <w:r w:rsidRPr="006C6DA4">
        <w:rPr>
          <w:rFonts w:asciiTheme="minorHAnsi" w:hAnsiTheme="minorHAnsi"/>
          <w:color w:val="595959" w:themeColor="text1" w:themeTint="A6"/>
          <w:sz w:val="24"/>
          <w:szCs w:val="36"/>
        </w:rPr>
        <w:t xml:space="preserve"> </w:t>
      </w:r>
      <w:r w:rsidR="00B4384E">
        <w:rPr>
          <w:rFonts w:asciiTheme="minorHAnsi" w:hAnsiTheme="minorHAnsi"/>
          <w:color w:val="595959" w:themeColor="text1" w:themeTint="A6"/>
          <w:sz w:val="24"/>
          <w:szCs w:val="36"/>
        </w:rPr>
        <w:t>2</w:t>
      </w:r>
      <w:r w:rsidRPr="006C6DA4">
        <w:rPr>
          <w:rFonts w:asciiTheme="minorHAnsi" w:hAnsiTheme="minorHAnsi"/>
          <w:color w:val="595959" w:themeColor="text1" w:themeTint="A6"/>
          <w:sz w:val="24"/>
          <w:szCs w:val="36"/>
        </w:rPr>
        <w:t>.</w:t>
      </w:r>
      <w:r w:rsidRPr="006C6DA4">
        <w:rPr>
          <w:rFonts w:ascii="Sylfaen" w:hAnsi="Sylfaen"/>
          <w:color w:val="595959" w:themeColor="text1" w:themeTint="A6"/>
          <w:sz w:val="24"/>
          <w:szCs w:val="36"/>
          <w:lang w:val="ka-GE"/>
        </w:rPr>
        <w:t>0, 20</w:t>
      </w:r>
      <w:r w:rsidR="00B4384E">
        <w:rPr>
          <w:rFonts w:ascii="Sylfaen" w:hAnsi="Sylfaen"/>
          <w:color w:val="595959" w:themeColor="text1" w:themeTint="A6"/>
          <w:sz w:val="24"/>
          <w:szCs w:val="36"/>
        </w:rPr>
        <w:t>23</w:t>
      </w:r>
      <w:r w:rsidRPr="006C6DA4">
        <w:rPr>
          <w:rFonts w:ascii="Sylfaen" w:hAnsi="Sylfaen"/>
          <w:color w:val="595959" w:themeColor="text1" w:themeTint="A6"/>
          <w:sz w:val="24"/>
          <w:szCs w:val="36"/>
          <w:lang w:val="ka-GE"/>
        </w:rPr>
        <w:t xml:space="preserve"> წლის </w:t>
      </w:r>
      <w:r w:rsidR="00B4384E">
        <w:rPr>
          <w:rFonts w:ascii="Sylfaen" w:hAnsi="Sylfaen"/>
          <w:color w:val="595959" w:themeColor="text1" w:themeTint="A6"/>
          <w:sz w:val="24"/>
          <w:szCs w:val="36"/>
          <w:lang w:val="ka-GE"/>
        </w:rPr>
        <w:t>ივლისი</w:t>
      </w:r>
    </w:p>
    <w:p w14:paraId="24860C39" w14:textId="77777777" w:rsidR="002C6240" w:rsidRPr="007122C5" w:rsidRDefault="002C6240" w:rsidP="002C6240">
      <w:pPr>
        <w:pStyle w:val="NoSpacing"/>
        <w:jc w:val="both"/>
        <w:rPr>
          <w:rFonts w:asciiTheme="minorHAnsi" w:hAnsiTheme="minorHAnsi"/>
          <w:b/>
          <w:color w:val="595959" w:themeColor="text1" w:themeTint="A6"/>
          <w:sz w:val="48"/>
          <w:szCs w:val="48"/>
        </w:rPr>
      </w:pPr>
      <w:r w:rsidRPr="007122C5">
        <w:rPr>
          <w:rFonts w:asciiTheme="minorHAnsi" w:hAnsiTheme="minorHAnsi"/>
          <w:b/>
          <w:color w:val="595959" w:themeColor="text1" w:themeTint="A6"/>
          <w:sz w:val="48"/>
          <w:szCs w:val="48"/>
        </w:rPr>
        <w:t>Quarterly Progress Report</w:t>
      </w:r>
    </w:p>
    <w:p w14:paraId="458FA067" w14:textId="2C358D50" w:rsidR="002C6240" w:rsidRPr="00B4384E" w:rsidRDefault="002C6240" w:rsidP="002C6240">
      <w:pPr>
        <w:pStyle w:val="NoSpacing"/>
        <w:jc w:val="both"/>
        <w:rPr>
          <w:rFonts w:asciiTheme="minorHAnsi" w:hAnsiTheme="minorHAnsi"/>
          <w:color w:val="595959" w:themeColor="text1" w:themeTint="A6"/>
          <w:sz w:val="24"/>
          <w:szCs w:val="36"/>
        </w:rPr>
      </w:pPr>
      <w:r w:rsidRPr="007122C5">
        <w:rPr>
          <w:rFonts w:asciiTheme="minorHAnsi" w:hAnsiTheme="minorHAnsi"/>
          <w:color w:val="595959" w:themeColor="text1" w:themeTint="A6"/>
          <w:sz w:val="24"/>
          <w:szCs w:val="36"/>
        </w:rPr>
        <w:t xml:space="preserve">Version </w:t>
      </w:r>
      <w:r w:rsidR="00B4384E">
        <w:rPr>
          <w:rFonts w:asciiTheme="minorHAnsi" w:hAnsiTheme="minorHAnsi"/>
          <w:color w:val="595959" w:themeColor="text1" w:themeTint="A6"/>
          <w:sz w:val="24"/>
          <w:szCs w:val="36"/>
          <w:lang w:val="ka-GE"/>
        </w:rPr>
        <w:t>2</w:t>
      </w:r>
      <w:r w:rsidRPr="007122C5">
        <w:rPr>
          <w:rFonts w:asciiTheme="minorHAnsi" w:hAnsiTheme="minorHAnsi"/>
          <w:color w:val="595959" w:themeColor="text1" w:themeTint="A6"/>
          <w:sz w:val="24"/>
          <w:szCs w:val="36"/>
        </w:rPr>
        <w:t xml:space="preserve">.0 </w:t>
      </w:r>
      <w:r w:rsidR="00B4384E">
        <w:rPr>
          <w:rFonts w:asciiTheme="minorHAnsi" w:hAnsiTheme="minorHAnsi"/>
          <w:color w:val="595959" w:themeColor="text1" w:themeTint="A6"/>
          <w:sz w:val="24"/>
          <w:szCs w:val="36"/>
        </w:rPr>
        <w:t>July</w:t>
      </w:r>
      <w:r w:rsidRPr="007122C5">
        <w:rPr>
          <w:rFonts w:asciiTheme="minorHAnsi" w:hAnsiTheme="minorHAnsi"/>
          <w:color w:val="595959" w:themeColor="text1" w:themeTint="A6"/>
          <w:sz w:val="24"/>
          <w:szCs w:val="36"/>
        </w:rPr>
        <w:t>, 20</w:t>
      </w:r>
      <w:r w:rsidR="00B4384E">
        <w:rPr>
          <w:rFonts w:asciiTheme="minorHAnsi" w:hAnsiTheme="minorHAnsi"/>
          <w:color w:val="595959" w:themeColor="text1" w:themeTint="A6"/>
          <w:sz w:val="24"/>
          <w:szCs w:val="36"/>
        </w:rPr>
        <w:t>23</w:t>
      </w:r>
    </w:p>
    <w:p w14:paraId="61686A15" w14:textId="77777777" w:rsidR="008B13A9" w:rsidRPr="006C6DA4" w:rsidRDefault="008B13A9" w:rsidP="008B13A9">
      <w:pPr>
        <w:pStyle w:val="NoSpacing"/>
        <w:jc w:val="both"/>
        <w:rPr>
          <w:rFonts w:asciiTheme="minorHAnsi" w:hAnsiTheme="minorHAnsi"/>
          <w:color w:val="595959" w:themeColor="text1" w:themeTint="A6"/>
          <w:sz w:val="24"/>
          <w:szCs w:val="36"/>
        </w:rPr>
      </w:pPr>
    </w:p>
    <w:p w14:paraId="7DBA81C4" w14:textId="77777777" w:rsidR="008B13A9" w:rsidRPr="006C6DA4" w:rsidRDefault="008B13A9" w:rsidP="008B13A9">
      <w:pPr>
        <w:jc w:val="both"/>
        <w:rPr>
          <w:rFonts w:asciiTheme="minorHAnsi" w:hAnsiTheme="minorHAnsi" w:cs="Cambria"/>
          <w:b/>
          <w:bCs/>
          <w:color w:val="595959" w:themeColor="text1" w:themeTint="A6"/>
          <w:szCs w:val="32"/>
        </w:rPr>
      </w:pPr>
    </w:p>
    <w:p w14:paraId="223A0E16" w14:textId="2312C3CF" w:rsidR="008B13A9" w:rsidRPr="006C6DA4" w:rsidRDefault="0025708A" w:rsidP="008B13A9">
      <w:pPr>
        <w:widowControl/>
        <w:numPr>
          <w:ilvl w:val="0"/>
          <w:numId w:val="2"/>
        </w:numPr>
        <w:shd w:val="clear" w:color="auto" w:fill="FFFFFF"/>
        <w:jc w:val="both"/>
        <w:rPr>
          <w:rFonts w:asciiTheme="minorHAnsi" w:hAnsiTheme="minorHAnsi"/>
          <w:b/>
          <w:i/>
          <w:color w:val="595959" w:themeColor="text1" w:themeTint="A6"/>
          <w:u w:val="single"/>
        </w:rPr>
      </w:pPr>
      <w:r w:rsidRPr="006C6DA4">
        <w:rPr>
          <w:rFonts w:ascii="Sylfaen" w:hAnsi="Sylfaen"/>
          <w:b/>
          <w:i/>
          <w:color w:val="595959" w:themeColor="text1" w:themeTint="A6"/>
          <w:u w:val="single"/>
          <w:lang w:val="ka-GE"/>
        </w:rPr>
        <w:t>შევსების</w:t>
      </w:r>
      <w:r w:rsidR="008B13A9" w:rsidRPr="006C6DA4">
        <w:rPr>
          <w:rFonts w:ascii="Sylfaen" w:hAnsi="Sylfaen"/>
          <w:b/>
          <w:i/>
          <w:color w:val="595959" w:themeColor="text1" w:themeTint="A6"/>
          <w:u w:val="single"/>
          <w:lang w:val="ka-GE"/>
        </w:rPr>
        <w:t xml:space="preserve"> ინსტრუქციები</w:t>
      </w:r>
    </w:p>
    <w:p w14:paraId="283B2761"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00626F5C"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5B56DBF6" w14:textId="5A803532" w:rsidR="008B13A9" w:rsidRPr="006C6DA4" w:rsidRDefault="008B13A9" w:rsidP="008B13A9">
      <w:pPr>
        <w:adjustRightInd w:val="0"/>
        <w:contextualSpacing/>
        <w:jc w:val="both"/>
        <w:rPr>
          <w:rFonts w:ascii="Sylfaen" w:hAnsi="Sylfaen"/>
          <w:bCs/>
          <w:i/>
          <w:color w:val="595959" w:themeColor="text1" w:themeTint="A6"/>
          <w:lang w:val="ka-GE"/>
        </w:rPr>
      </w:pPr>
      <w:r w:rsidRPr="006C6DA4">
        <w:rPr>
          <w:rFonts w:ascii="Sylfaen" w:hAnsi="Sylfaen"/>
          <w:bCs/>
          <w:i/>
          <w:color w:val="595959" w:themeColor="text1" w:themeTint="A6"/>
          <w:lang w:val="ka-GE"/>
        </w:rPr>
        <w:t xml:space="preserve">გთხოვთ, ჩაწეროთ ტექსტი სათანადო გრაფებში, თითოეულ გრაფაში </w:t>
      </w:r>
      <w:r w:rsidR="000139E0" w:rsidRPr="006C6DA4">
        <w:rPr>
          <w:rFonts w:ascii="Sylfaen" w:hAnsi="Sylfaen"/>
          <w:bCs/>
          <w:i/>
          <w:color w:val="595959" w:themeColor="text1" w:themeTint="A6"/>
          <w:lang w:val="ka-GE"/>
        </w:rPr>
        <w:t xml:space="preserve">თითო </w:t>
      </w:r>
      <w:r w:rsidRPr="006C6DA4">
        <w:rPr>
          <w:rFonts w:ascii="Sylfaen" w:hAnsi="Sylfaen"/>
          <w:bCs/>
          <w:i/>
          <w:color w:val="595959" w:themeColor="text1" w:themeTint="A6"/>
          <w:lang w:val="ka-GE"/>
        </w:rPr>
        <w:t xml:space="preserve">განყოფილებისათვის მოცემული ინსტრუქციების შესაბამისად.  არ დაგავიწყდეთ ამ ინსტრუქციების წაშლა. თითოეული განყოფილებისათვის მოცემული კითხვები და განმარტებები ინსტრუქციის ფუნქციას ასრულებს.  </w:t>
      </w:r>
    </w:p>
    <w:p w14:paraId="2E414768"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195D3D3F" w14:textId="50EA5705" w:rsidR="008B13A9" w:rsidRPr="006C6DA4" w:rsidRDefault="008B13A9" w:rsidP="008B13A9">
      <w:pPr>
        <w:jc w:val="both"/>
        <w:rPr>
          <w:rFonts w:asciiTheme="minorHAnsi" w:hAnsiTheme="minorHAnsi"/>
          <w:bCs/>
          <w:i/>
          <w:color w:val="595959" w:themeColor="text1" w:themeTint="A6"/>
        </w:rPr>
      </w:pPr>
      <w:r w:rsidRPr="006C6DA4">
        <w:rPr>
          <w:rFonts w:ascii="Sylfaen" w:hAnsi="Sylfaen"/>
          <w:bCs/>
          <w:i/>
          <w:color w:val="595959" w:themeColor="text1" w:themeTint="A6"/>
          <w:lang w:val="ka-GE"/>
        </w:rPr>
        <w:t>თუკი გადაწყვეტთ ცხრილების, გრაფიკების შეტანას ან წყაროების დართვას</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 xml:space="preserve">დაამატეთ ისინი სათანადო განყოფილების ტექსტის გრაფებში. </w:t>
      </w:r>
      <w:r w:rsidRPr="006C6DA4">
        <w:rPr>
          <w:rFonts w:asciiTheme="minorHAnsi" w:hAnsiTheme="minorHAnsi"/>
          <w:bCs/>
          <w:i/>
          <w:color w:val="595959" w:themeColor="text1" w:themeTint="A6"/>
        </w:rPr>
        <w:t xml:space="preserve"> </w:t>
      </w:r>
    </w:p>
    <w:p w14:paraId="491943DE" w14:textId="77777777" w:rsidR="00A00C95" w:rsidRPr="006C6DA4" w:rsidRDefault="00A00C95" w:rsidP="008B13A9">
      <w:pPr>
        <w:jc w:val="both"/>
        <w:rPr>
          <w:rFonts w:asciiTheme="minorHAnsi" w:hAnsiTheme="minorHAnsi"/>
          <w:bCs/>
          <w:i/>
          <w:color w:val="595959" w:themeColor="text1" w:themeTint="A6"/>
        </w:rPr>
      </w:pPr>
    </w:p>
    <w:p w14:paraId="290352E9" w14:textId="77777777" w:rsidR="008B13A9" w:rsidRPr="006C6DA4" w:rsidRDefault="008B13A9" w:rsidP="008B13A9">
      <w:pPr>
        <w:jc w:val="both"/>
        <w:rPr>
          <w:rFonts w:asciiTheme="minorHAnsi" w:hAnsiTheme="minorHAnsi"/>
          <w:bCs/>
          <w:i/>
          <w:color w:val="595959" w:themeColor="text1" w:themeTint="A6"/>
        </w:rPr>
      </w:pPr>
      <w:r w:rsidRPr="006C6DA4">
        <w:rPr>
          <w:rFonts w:ascii="Sylfaen" w:hAnsi="Sylfaen"/>
          <w:bCs/>
          <w:i/>
          <w:color w:val="595959" w:themeColor="text1" w:themeTint="A6"/>
          <w:lang w:val="ka-GE"/>
        </w:rPr>
        <w:t>პროექტის მიმდინარეობის კვარტალური ანგარიშის გვერდების რაოდენობა არ უნდა აღემატებოდეს</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3</w:t>
      </w:r>
      <w:r w:rsidRPr="006C6DA4">
        <w:rPr>
          <w:rFonts w:asciiTheme="minorHAnsi" w:hAnsiTheme="minorHAnsi"/>
          <w:bCs/>
          <w:i/>
          <w:color w:val="595959" w:themeColor="text1" w:themeTint="A6"/>
        </w:rPr>
        <w:t xml:space="preserve"> </w:t>
      </w:r>
      <w:r w:rsidRPr="006C6DA4">
        <w:rPr>
          <w:rFonts w:ascii="Sylfaen" w:hAnsi="Sylfaen"/>
          <w:bCs/>
          <w:i/>
          <w:color w:val="595959" w:themeColor="text1" w:themeTint="A6"/>
          <w:lang w:val="ka-GE"/>
        </w:rPr>
        <w:t>გვერდს</w:t>
      </w:r>
      <w:r w:rsidRPr="006C6DA4">
        <w:rPr>
          <w:rFonts w:asciiTheme="minorHAnsi" w:hAnsiTheme="minorHAnsi"/>
          <w:bCs/>
          <w:i/>
          <w:color w:val="595959" w:themeColor="text1" w:themeTint="A6"/>
        </w:rPr>
        <w:t>.</w:t>
      </w:r>
    </w:p>
    <w:p w14:paraId="7F9070E2" w14:textId="77777777" w:rsidR="008B13A9" w:rsidRPr="006C6DA4" w:rsidRDefault="008B13A9" w:rsidP="008B13A9">
      <w:pPr>
        <w:jc w:val="both"/>
        <w:rPr>
          <w:i/>
          <w:color w:val="595959" w:themeColor="text1" w:themeTint="A6"/>
          <w:lang w:val="ka-GE"/>
        </w:rPr>
      </w:pPr>
      <w:r w:rsidRPr="006C6DA4">
        <w:rPr>
          <w:rFonts w:ascii="Sylfaen" w:hAnsi="Sylfaen"/>
          <w:i/>
          <w:color w:val="595959" w:themeColor="text1" w:themeTint="A6"/>
          <w:lang w:val="ka-GE"/>
        </w:rPr>
        <w:t>გთხოვთ</w:t>
      </w:r>
      <w:r w:rsidRPr="006C6DA4">
        <w:rPr>
          <w:i/>
          <w:color w:val="595959" w:themeColor="text1" w:themeTint="A6"/>
          <w:lang w:val="ka-GE"/>
        </w:rPr>
        <w:t xml:space="preserve"> </w:t>
      </w:r>
      <w:r w:rsidRPr="006C6DA4">
        <w:rPr>
          <w:rFonts w:ascii="Sylfaen" w:hAnsi="Sylfaen"/>
          <w:i/>
          <w:color w:val="595959" w:themeColor="text1" w:themeTint="A6"/>
          <w:lang w:val="ka-GE"/>
        </w:rPr>
        <w:t>გამოიყენოთ</w:t>
      </w:r>
      <w:r w:rsidRPr="006C6DA4">
        <w:rPr>
          <w:i/>
          <w:color w:val="595959" w:themeColor="text1" w:themeTint="A6"/>
          <w:lang w:val="ka-GE"/>
        </w:rPr>
        <w:t xml:space="preserve"> Calibri (body) </w:t>
      </w:r>
      <w:r w:rsidRPr="006C6DA4">
        <w:rPr>
          <w:rFonts w:ascii="Sylfaen" w:hAnsi="Sylfaen"/>
          <w:i/>
          <w:color w:val="595959" w:themeColor="text1" w:themeTint="A6"/>
          <w:lang w:val="ka-GE"/>
        </w:rPr>
        <w:t>ფონტი</w:t>
      </w:r>
      <w:r w:rsidRPr="006C6DA4">
        <w:rPr>
          <w:i/>
          <w:color w:val="595959" w:themeColor="text1" w:themeTint="A6"/>
          <w:lang w:val="ka-GE"/>
        </w:rPr>
        <w:t>, 11.</w:t>
      </w:r>
    </w:p>
    <w:p w14:paraId="63478FCD" w14:textId="77777777" w:rsidR="008B13A9" w:rsidRPr="006C6DA4" w:rsidRDefault="008B13A9" w:rsidP="008B13A9">
      <w:pPr>
        <w:jc w:val="both"/>
        <w:rPr>
          <w:i/>
          <w:color w:val="595959" w:themeColor="text1" w:themeTint="A6"/>
          <w:lang w:val="ka-GE"/>
        </w:rPr>
      </w:pPr>
    </w:p>
    <w:p w14:paraId="4B64957F" w14:textId="77777777" w:rsidR="008B13A9" w:rsidRPr="006C6DA4" w:rsidRDefault="008B13A9" w:rsidP="008B13A9">
      <w:pPr>
        <w:jc w:val="center"/>
        <w:rPr>
          <w:rFonts w:asciiTheme="minorHAnsi" w:hAnsiTheme="minorHAnsi"/>
          <w:b/>
          <w:i/>
          <w:color w:val="595959" w:themeColor="text1" w:themeTint="A6"/>
          <w:sz w:val="28"/>
          <w:szCs w:val="28"/>
        </w:rPr>
      </w:pPr>
    </w:p>
    <w:p w14:paraId="6CC803CC" w14:textId="7CCB40AC" w:rsidR="008B13A9" w:rsidRPr="006C6DA4" w:rsidRDefault="008B13A9" w:rsidP="008B13A9">
      <w:pPr>
        <w:jc w:val="center"/>
        <w:rPr>
          <w:rFonts w:asciiTheme="minorHAnsi" w:hAnsiTheme="minorHAnsi"/>
          <w:b/>
          <w:i/>
          <w:color w:val="595959" w:themeColor="text1" w:themeTint="A6"/>
          <w:sz w:val="28"/>
          <w:szCs w:val="28"/>
        </w:rPr>
      </w:pPr>
      <w:r w:rsidRPr="006C6DA4">
        <w:rPr>
          <w:rFonts w:ascii="Sylfaen" w:hAnsi="Sylfaen"/>
          <w:b/>
          <w:i/>
          <w:color w:val="595959" w:themeColor="text1" w:themeTint="A6"/>
          <w:sz w:val="28"/>
          <w:szCs w:val="28"/>
          <w:lang w:val="ka-GE"/>
        </w:rPr>
        <w:t xml:space="preserve">ინფორმაცია, რომელიც არ ექვემდებარება გასაჯაროებას ფრჩხილებში ჩასვით და ყვითლად მონიშნეთ </w:t>
      </w:r>
    </w:p>
    <w:p w14:paraId="5046A112" w14:textId="2CCEA8BE" w:rsidR="008B13A9" w:rsidRPr="00D0552F" w:rsidRDefault="008B13A9" w:rsidP="008B13A9">
      <w:pPr>
        <w:jc w:val="center"/>
        <w:rPr>
          <w:rFonts w:ascii="Sylfaen" w:hAnsi="Sylfaen"/>
          <w:b/>
          <w:i/>
          <w:color w:val="595959" w:themeColor="text1" w:themeTint="A6"/>
          <w:sz w:val="28"/>
          <w:szCs w:val="28"/>
          <w:lang w:val="ka-GE"/>
        </w:rPr>
      </w:pPr>
      <w:r w:rsidRPr="006C6DA4">
        <w:rPr>
          <w:rFonts w:ascii="Sylfaen" w:hAnsi="Sylfaen"/>
          <w:b/>
          <w:i/>
          <w:color w:val="595959" w:themeColor="text1" w:themeTint="A6"/>
          <w:sz w:val="28"/>
          <w:szCs w:val="28"/>
          <w:lang w:val="ka-GE"/>
        </w:rPr>
        <w:t>მაგ.</w:t>
      </w:r>
      <w:r w:rsidRPr="006C6DA4">
        <w:rPr>
          <w:rFonts w:asciiTheme="minorHAnsi" w:hAnsiTheme="minorHAnsi"/>
          <w:b/>
          <w:i/>
          <w:color w:val="595959" w:themeColor="text1" w:themeTint="A6"/>
          <w:sz w:val="28"/>
          <w:szCs w:val="28"/>
        </w:rPr>
        <w:t xml:space="preserve"> </w:t>
      </w:r>
      <w:r w:rsidR="00D0552F">
        <w:rPr>
          <w:rFonts w:ascii="Sylfaen" w:hAnsi="Sylfaen"/>
          <w:b/>
          <w:i/>
          <w:color w:val="595959" w:themeColor="text1" w:themeTint="A6"/>
          <w:sz w:val="28"/>
          <w:szCs w:val="28"/>
          <w:lang w:val="ka-GE"/>
        </w:rPr>
        <w:t>[</w:t>
      </w:r>
      <w:r w:rsidR="00D0552F" w:rsidRPr="00D0552F">
        <w:rPr>
          <w:rFonts w:ascii="Sylfaen" w:hAnsi="Sylfaen"/>
          <w:b/>
          <w:i/>
          <w:color w:val="595959" w:themeColor="text1" w:themeTint="A6"/>
          <w:sz w:val="28"/>
          <w:szCs w:val="28"/>
          <w:highlight w:val="yellow"/>
          <w:lang w:val="ka-GE"/>
        </w:rPr>
        <w:t>კონფიდენციალური ინფორმაცია</w:t>
      </w:r>
      <w:r w:rsidR="00D0552F">
        <w:rPr>
          <w:rFonts w:ascii="Sylfaen" w:hAnsi="Sylfaen"/>
          <w:b/>
          <w:i/>
          <w:color w:val="595959" w:themeColor="text1" w:themeTint="A6"/>
          <w:sz w:val="28"/>
          <w:szCs w:val="28"/>
          <w:lang w:val="ka-GE"/>
        </w:rPr>
        <w:t>]</w:t>
      </w:r>
    </w:p>
    <w:p w14:paraId="7B45C1AF" w14:textId="77777777" w:rsidR="0088655A" w:rsidRPr="006C6DA4" w:rsidRDefault="0088655A" w:rsidP="008B13A9">
      <w:pPr>
        <w:jc w:val="center"/>
        <w:rPr>
          <w:rFonts w:ascii="Sylfaen" w:hAnsi="Sylfaen"/>
          <w:b/>
          <w:i/>
          <w:color w:val="595959" w:themeColor="text1" w:themeTint="A6"/>
          <w:sz w:val="28"/>
          <w:szCs w:val="28"/>
          <w:lang w:val="ka-GE"/>
        </w:rPr>
      </w:pPr>
    </w:p>
    <w:p w14:paraId="69B3F2D1" w14:textId="77777777" w:rsidR="0088655A" w:rsidRPr="007122C5" w:rsidRDefault="0088655A" w:rsidP="00D0552F">
      <w:pPr>
        <w:widowControl/>
        <w:numPr>
          <w:ilvl w:val="0"/>
          <w:numId w:val="3"/>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 xml:space="preserve">PREPARATION INSTRUCTIONS </w:t>
      </w:r>
    </w:p>
    <w:p w14:paraId="377733F6"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3113DC1"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77B09B3" w14:textId="77777777" w:rsidR="0088655A"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enter text in appropriate text boxes, according to the instructions for each section as given in each box. Do not forget to delete these instructions. The questions and statements provided for each section should serve as guidelines.</w:t>
      </w:r>
    </w:p>
    <w:p w14:paraId="46300A25" w14:textId="77777777" w:rsidR="0088655A" w:rsidRDefault="0088655A" w:rsidP="0088655A">
      <w:pPr>
        <w:jc w:val="both"/>
        <w:rPr>
          <w:rFonts w:asciiTheme="minorHAnsi" w:hAnsiTheme="minorHAnsi"/>
          <w:bCs/>
          <w:i/>
          <w:color w:val="595959" w:themeColor="text1" w:themeTint="A6"/>
        </w:rPr>
      </w:pPr>
    </w:p>
    <w:p w14:paraId="3C01F97F" w14:textId="77777777" w:rsidR="0088655A" w:rsidRPr="007122C5"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 xml:space="preserve">If you choose to include charts, graphs, or references, add them within the appropriate section text boxes. </w:t>
      </w:r>
    </w:p>
    <w:p w14:paraId="32CD3EA0" w14:textId="77777777" w:rsidR="0088655A" w:rsidRPr="007122C5"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The total number of pages of the Quarterly Progress Report shall not exceed 3 pages.</w:t>
      </w:r>
    </w:p>
    <w:p w14:paraId="06E85087" w14:textId="77777777" w:rsidR="0088655A" w:rsidRPr="00416819" w:rsidRDefault="0088655A" w:rsidP="0088655A">
      <w:pPr>
        <w:jc w:val="both"/>
        <w:rPr>
          <w:rFonts w:asciiTheme="minorHAnsi" w:hAnsiTheme="minorHAnsi"/>
          <w:bCs/>
          <w:i/>
          <w:color w:val="595959" w:themeColor="text1" w:themeTint="A6"/>
        </w:rPr>
      </w:pPr>
      <w:r w:rsidRPr="007122C5">
        <w:rPr>
          <w:rFonts w:asciiTheme="minorHAnsi" w:hAnsiTheme="minorHAnsi"/>
          <w:bCs/>
          <w:i/>
          <w:color w:val="595959" w:themeColor="text1" w:themeTint="A6"/>
        </w:rPr>
        <w:t>Please use Calibri body font with size of 11</w:t>
      </w:r>
    </w:p>
    <w:p w14:paraId="1965FAB3"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784F6C95" w14:textId="77777777" w:rsidR="0088655A" w:rsidRPr="007122C5" w:rsidRDefault="0088655A" w:rsidP="0088655A">
      <w:pPr>
        <w:adjustRightInd w:val="0"/>
        <w:contextualSpacing/>
        <w:jc w:val="both"/>
        <w:rPr>
          <w:rFonts w:asciiTheme="minorHAnsi" w:hAnsiTheme="minorHAnsi" w:cs="Arial"/>
          <w:color w:val="595959" w:themeColor="text1" w:themeTint="A6"/>
        </w:rPr>
      </w:pPr>
    </w:p>
    <w:p w14:paraId="1A057BE1" w14:textId="77777777" w:rsidR="0088655A" w:rsidRPr="007122C5" w:rsidRDefault="0088655A" w:rsidP="0088655A">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Please insert all sensitive data in brackets and highlight in yellow</w:t>
      </w:r>
    </w:p>
    <w:p w14:paraId="5F6E2201" w14:textId="77777777" w:rsidR="0088655A" w:rsidRPr="007122C5" w:rsidRDefault="0088655A" w:rsidP="0088655A">
      <w:pPr>
        <w:jc w:val="center"/>
        <w:rPr>
          <w:rFonts w:asciiTheme="minorHAnsi" w:hAnsiTheme="minorHAnsi" w:cs="Arial"/>
          <w:b/>
          <w:i/>
          <w:color w:val="595959" w:themeColor="text1" w:themeTint="A6"/>
          <w:sz w:val="28"/>
          <w:szCs w:val="28"/>
        </w:rPr>
      </w:pPr>
      <w:r w:rsidRPr="007122C5">
        <w:rPr>
          <w:rFonts w:asciiTheme="minorHAnsi" w:hAnsiTheme="minorHAnsi" w:cs="Arial"/>
          <w:b/>
          <w:i/>
          <w:color w:val="595959" w:themeColor="text1" w:themeTint="A6"/>
          <w:sz w:val="28"/>
          <w:szCs w:val="28"/>
        </w:rPr>
        <w:t>e.g. [</w:t>
      </w:r>
      <w:r w:rsidRPr="007122C5">
        <w:rPr>
          <w:rFonts w:asciiTheme="minorHAnsi" w:hAnsiTheme="minorHAnsi" w:cs="Arial"/>
          <w:b/>
          <w:i/>
          <w:color w:val="595959" w:themeColor="text1" w:themeTint="A6"/>
          <w:sz w:val="28"/>
          <w:szCs w:val="28"/>
          <w:highlight w:val="yellow"/>
        </w:rPr>
        <w:t>Sensitive data</w:t>
      </w:r>
      <w:r w:rsidRPr="007122C5">
        <w:rPr>
          <w:rFonts w:asciiTheme="minorHAnsi" w:hAnsiTheme="minorHAnsi" w:cs="Arial"/>
          <w:b/>
          <w:i/>
          <w:color w:val="595959" w:themeColor="text1" w:themeTint="A6"/>
          <w:sz w:val="28"/>
          <w:szCs w:val="28"/>
        </w:rPr>
        <w:t>]</w:t>
      </w:r>
    </w:p>
    <w:p w14:paraId="409E0209" w14:textId="77777777" w:rsidR="008B13A9" w:rsidRPr="006C6DA4" w:rsidRDefault="008B13A9" w:rsidP="008B13A9">
      <w:pPr>
        <w:jc w:val="both"/>
        <w:rPr>
          <w:rFonts w:asciiTheme="minorHAnsi" w:hAnsiTheme="minorHAnsi"/>
          <w:color w:val="595959" w:themeColor="text1" w:themeTint="A6"/>
        </w:rPr>
      </w:pPr>
    </w:p>
    <w:p w14:paraId="08C0EC96" w14:textId="77777777" w:rsidR="008B13A9" w:rsidRPr="006C6DA4" w:rsidRDefault="008B13A9" w:rsidP="008B13A9">
      <w:pPr>
        <w:adjustRightInd w:val="0"/>
        <w:contextualSpacing/>
        <w:jc w:val="both"/>
        <w:rPr>
          <w:rFonts w:asciiTheme="minorHAnsi" w:hAnsiTheme="minorHAnsi" w:cs="Arial"/>
          <w:color w:val="595959" w:themeColor="text1" w:themeTint="A6"/>
        </w:rPr>
      </w:pPr>
    </w:p>
    <w:p w14:paraId="6C40FDBF" w14:textId="77777777" w:rsidR="008B13A9" w:rsidRPr="006C6DA4" w:rsidRDefault="008B13A9" w:rsidP="008B13A9">
      <w:pPr>
        <w:adjustRightInd w:val="0"/>
        <w:contextualSpacing/>
        <w:jc w:val="both"/>
        <w:rPr>
          <w:rFonts w:asciiTheme="minorHAnsi" w:hAnsiTheme="minorHAnsi" w:cs="Arial"/>
          <w:color w:val="595959" w:themeColor="text1" w:themeTint="A6"/>
        </w:rPr>
      </w:pPr>
      <w:r w:rsidRPr="006C6DA4">
        <w:rPr>
          <w:rFonts w:asciiTheme="minorHAnsi" w:hAnsiTheme="minorHAnsi"/>
          <w:color w:val="595959" w:themeColor="text1" w:themeTint="A6"/>
        </w:rPr>
        <w:br w:type="page"/>
      </w:r>
    </w:p>
    <w:p w14:paraId="14537EA0" w14:textId="02C427B5" w:rsidR="008B13A9" w:rsidRPr="006C6DA4" w:rsidRDefault="008B13A9" w:rsidP="008B13A9">
      <w:pPr>
        <w:widowControl/>
        <w:numPr>
          <w:ilvl w:val="0"/>
          <w:numId w:val="2"/>
        </w:numPr>
        <w:shd w:val="clear" w:color="auto" w:fill="FFFFFF"/>
        <w:jc w:val="both"/>
        <w:rPr>
          <w:rFonts w:asciiTheme="minorHAnsi" w:hAnsiTheme="minorHAnsi"/>
          <w:b/>
          <w:i/>
          <w:color w:val="595959" w:themeColor="text1" w:themeTint="A6"/>
          <w:u w:val="single"/>
        </w:rPr>
      </w:pPr>
      <w:r w:rsidRPr="006C6DA4">
        <w:rPr>
          <w:rFonts w:ascii="Sylfaen" w:hAnsi="Sylfaen"/>
          <w:b/>
          <w:i/>
          <w:color w:val="595959" w:themeColor="text1" w:themeTint="A6"/>
          <w:u w:val="single"/>
          <w:lang w:val="ka-GE"/>
        </w:rPr>
        <w:lastRenderedPageBreak/>
        <w:t xml:space="preserve">პროექტის </w:t>
      </w:r>
      <w:r w:rsidR="00FC4195" w:rsidRPr="006C6DA4">
        <w:rPr>
          <w:rFonts w:ascii="Sylfaen" w:hAnsi="Sylfaen"/>
          <w:b/>
          <w:i/>
          <w:color w:val="595959" w:themeColor="text1" w:themeTint="A6"/>
          <w:u w:val="single"/>
          <w:lang w:val="ka-GE"/>
        </w:rPr>
        <w:t xml:space="preserve">განხორციელების </w:t>
      </w:r>
      <w:r w:rsidRPr="006C6DA4">
        <w:rPr>
          <w:rFonts w:ascii="Sylfaen" w:hAnsi="Sylfaen"/>
          <w:b/>
          <w:i/>
          <w:color w:val="595959" w:themeColor="text1" w:themeTint="A6"/>
          <w:u w:val="single"/>
          <w:lang w:val="ka-GE"/>
        </w:rPr>
        <w:t>კვარტალური ანგარიში</w:t>
      </w:r>
    </w:p>
    <w:p w14:paraId="622D8BE0" w14:textId="77777777" w:rsidR="008B13A9" w:rsidRPr="006C6DA4" w:rsidRDefault="008B13A9" w:rsidP="008B13A9">
      <w:pPr>
        <w:shd w:val="clear" w:color="auto" w:fill="FFFFFF"/>
        <w:ind w:left="360"/>
        <w:jc w:val="both"/>
        <w:rPr>
          <w:rFonts w:asciiTheme="minorHAnsi" w:hAnsiTheme="minorHAnsi"/>
          <w:b/>
          <w:i/>
          <w:color w:val="595959" w:themeColor="text1" w:themeTint="A6"/>
          <w:u w:val="single"/>
        </w:rPr>
      </w:pPr>
    </w:p>
    <w:p w14:paraId="085C02B8" w14:textId="77C25334" w:rsidR="008B13A9" w:rsidRPr="006C6DA4" w:rsidRDefault="0025708A" w:rsidP="008B13A9">
      <w:pPr>
        <w:pStyle w:val="ListParagraph"/>
        <w:keepNext/>
        <w:widowControl/>
        <w:numPr>
          <w:ilvl w:val="0"/>
          <w:numId w:val="1"/>
        </w:numPr>
        <w:tabs>
          <w:tab w:val="left" w:pos="990"/>
        </w:tabs>
        <w:spacing w:before="240" w:after="240"/>
        <w:jc w:val="both"/>
        <w:rPr>
          <w:rFonts w:asciiTheme="minorHAnsi" w:hAnsiTheme="minorHAnsi"/>
          <w:b/>
          <w:bCs/>
          <w:caps/>
          <w:color w:val="595959" w:themeColor="text1" w:themeTint="A6"/>
        </w:rPr>
      </w:pPr>
      <w:r w:rsidRPr="006C6DA4">
        <w:rPr>
          <w:rFonts w:ascii="Sylfaen" w:hAnsi="Sylfaen"/>
          <w:b/>
          <w:bCs/>
          <w:caps/>
          <w:color w:val="595959" w:themeColor="text1" w:themeTint="A6"/>
          <w:lang w:val="ka-GE"/>
        </w:rPr>
        <w:t>პროექტის განხორციელების მოკლე აღწერა</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8B13A9" w:rsidRPr="006C6DA4" w14:paraId="6FE44F4D" w14:textId="77777777" w:rsidTr="00257220">
        <w:trPr>
          <w:trHeight w:val="576"/>
          <w:jc w:val="center"/>
        </w:trPr>
        <w:tc>
          <w:tcPr>
            <w:tcW w:w="9029" w:type="dxa"/>
            <w:shd w:val="clear" w:color="auto" w:fill="auto"/>
          </w:tcPr>
          <w:p w14:paraId="4CE1075D" w14:textId="68548547" w:rsidR="008B13A9" w:rsidRPr="006C6DA4" w:rsidRDefault="008B13A9" w:rsidP="00701CF1">
            <w:pPr>
              <w:adjustRightInd w:val="0"/>
              <w:contextualSpacing/>
              <w:jc w:val="both"/>
              <w:rPr>
                <w:rFonts w:asciiTheme="minorHAnsi" w:hAnsiTheme="minorHAnsi"/>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r w:rsidRPr="006C6DA4">
              <w:rPr>
                <w:rFonts w:ascii="Sylfaen" w:hAnsi="Sylfaen"/>
                <w:i/>
                <w:color w:val="808080"/>
                <w:lang w:val="ka-GE"/>
              </w:rPr>
              <w:t xml:space="preserve">წარმოადგინეთ ანგარიშგების პერიოდში პროექტის ფარგლებში განხორციელებული თითოეული </w:t>
            </w:r>
            <w:r w:rsidR="00701CF1" w:rsidRPr="006C6DA4">
              <w:rPr>
                <w:rFonts w:ascii="Sylfaen" w:hAnsi="Sylfaen"/>
                <w:i/>
                <w:color w:val="808080"/>
                <w:lang w:val="ka-GE"/>
              </w:rPr>
              <w:t>აქტივობის</w:t>
            </w:r>
            <w:r w:rsidRPr="006C6DA4">
              <w:rPr>
                <w:rFonts w:ascii="Sylfaen" w:hAnsi="Sylfaen"/>
                <w:i/>
                <w:color w:val="808080"/>
                <w:lang w:val="ka-GE"/>
              </w:rPr>
              <w:t xml:space="preserve"> მიმოხილვა</w:t>
            </w:r>
            <w:r w:rsidRPr="006C6DA4">
              <w:rPr>
                <w:rFonts w:asciiTheme="minorHAnsi" w:hAnsiTheme="minorHAnsi"/>
                <w:i/>
                <w:color w:val="808080"/>
                <w:lang w:val="ka-GE"/>
              </w:rPr>
              <w:t>.</w:t>
            </w:r>
            <w:r w:rsidRPr="006C6DA4">
              <w:rPr>
                <w:rFonts w:asciiTheme="minorHAnsi" w:hAnsiTheme="minorHAnsi"/>
                <w:i/>
                <w:color w:val="808080"/>
              </w:rPr>
              <w:t xml:space="preserve"> </w:t>
            </w:r>
            <w:r w:rsidRPr="006C6DA4">
              <w:rPr>
                <w:rFonts w:ascii="Sylfaen" w:hAnsi="Sylfaen"/>
                <w:i/>
                <w:color w:val="808080"/>
                <w:lang w:val="ka-GE"/>
              </w:rPr>
              <w:t>მიუთითეთ პროექტის განხორციელების გეგმაში</w:t>
            </w:r>
            <w:r w:rsidR="00133393" w:rsidRPr="006C6DA4">
              <w:rPr>
                <w:rFonts w:ascii="Sylfaen" w:hAnsi="Sylfaen"/>
                <w:i/>
                <w:color w:val="808080"/>
              </w:rPr>
              <w:t xml:space="preserve"> </w:t>
            </w:r>
            <w:r w:rsidRPr="006C6DA4">
              <w:rPr>
                <w:rFonts w:ascii="Sylfaen" w:hAnsi="Sylfaen"/>
                <w:i/>
                <w:color w:val="808080"/>
                <w:lang w:val="ka-GE"/>
              </w:rPr>
              <w:t>ჩამოთვლილი აქტივობები.  აღწერეთ მიღწეული შედეგები</w:t>
            </w:r>
            <w:r w:rsidR="00426A9E" w:rsidRPr="006C6DA4">
              <w:rPr>
                <w:rFonts w:ascii="Sylfaen" w:hAnsi="Sylfaen"/>
                <w:i/>
                <w:color w:val="808080"/>
                <w:lang w:val="ka-GE"/>
              </w:rPr>
              <w:t>,</w:t>
            </w:r>
            <w:r w:rsidRPr="006C6DA4">
              <w:rPr>
                <w:rFonts w:ascii="Sylfaen" w:hAnsi="Sylfaen"/>
                <w:i/>
                <w:color w:val="808080"/>
                <w:lang w:val="ka-GE"/>
              </w:rPr>
              <w:t>.</w:t>
            </w:r>
            <w:r w:rsidR="00F03764">
              <w:rPr>
                <w:rFonts w:ascii="Sylfaen" w:hAnsi="Sylfaen"/>
                <w:i/>
                <w:color w:val="808080"/>
              </w:rPr>
              <w:t xml:space="preserve"> </w:t>
            </w:r>
            <w:r w:rsidRPr="006C6DA4">
              <w:rPr>
                <w:rFonts w:ascii="Sylfaen" w:hAnsi="Sylfaen"/>
                <w:i/>
                <w:color w:val="808080"/>
                <w:lang w:val="ka-GE"/>
              </w:rPr>
              <w:t>აღწერეთ ამჟამად არსებული და მომავალი საანგარიშო პერიოდის განმავლობაში მოსალოდნელი ნებისმიერი სახის გადახრები</w:t>
            </w:r>
            <w:r w:rsidRPr="006C6DA4">
              <w:rPr>
                <w:rFonts w:asciiTheme="minorHAnsi" w:hAnsiTheme="minorHAnsi"/>
                <w:i/>
                <w:color w:val="808080"/>
              </w:rPr>
              <w:t xml:space="preserve">. </w:t>
            </w:r>
            <w:r w:rsidRPr="006C6DA4">
              <w:rPr>
                <w:rFonts w:ascii="Sylfaen" w:hAnsi="Sylfaen"/>
                <w:i/>
                <w:color w:val="808080"/>
                <w:lang w:val="ka-GE"/>
              </w:rPr>
              <w:t>დაასაბუთეთ ამგვარი შემთხვევები. ჩამოთვალეთ ნებისმიერი სახის რისკები, რომლებმაც შესაძლოა საფრთხე შეუქმნას აქტივობების განხორციელებას და ახსენით, თუ როგორ აპირებთ მათზე რეაგირებას.</w:t>
            </w:r>
            <w:r w:rsidRPr="006C6DA4">
              <w:rPr>
                <w:rFonts w:asciiTheme="minorHAnsi" w:hAnsiTheme="minorHAnsi"/>
                <w:i/>
                <w:color w:val="808080"/>
              </w:rPr>
              <w:t xml:space="preserve"> </w:t>
            </w:r>
          </w:p>
        </w:tc>
      </w:tr>
    </w:tbl>
    <w:p w14:paraId="24C338FB" w14:textId="77777777" w:rsidR="008B13A9" w:rsidRPr="006C6DA4" w:rsidRDefault="008B13A9" w:rsidP="008B13A9">
      <w:pPr>
        <w:adjustRightInd w:val="0"/>
        <w:contextualSpacing/>
        <w:jc w:val="both"/>
        <w:rPr>
          <w:rFonts w:ascii="Sylfaen" w:hAnsi="Sylfaen" w:cs="Arial"/>
          <w:color w:val="595959" w:themeColor="text1" w:themeTint="A6"/>
          <w:sz w:val="10"/>
        </w:rPr>
      </w:pPr>
    </w:p>
    <w:p w14:paraId="3C35AC0C" w14:textId="059215BB" w:rsidR="00D0552F" w:rsidRPr="007122C5" w:rsidRDefault="00D0552F" w:rsidP="00D0552F">
      <w:pPr>
        <w:widowControl/>
        <w:numPr>
          <w:ilvl w:val="0"/>
          <w:numId w:val="3"/>
        </w:numPr>
        <w:shd w:val="clear" w:color="auto" w:fill="FFFFFF"/>
        <w:jc w:val="both"/>
        <w:rPr>
          <w:rFonts w:asciiTheme="minorHAnsi" w:hAnsiTheme="minorHAnsi"/>
          <w:b/>
          <w:i/>
          <w:color w:val="595959" w:themeColor="text1" w:themeTint="A6"/>
          <w:u w:val="single"/>
        </w:rPr>
      </w:pPr>
      <w:r w:rsidRPr="007122C5">
        <w:rPr>
          <w:rFonts w:asciiTheme="minorHAnsi" w:hAnsiTheme="minorHAnsi"/>
          <w:b/>
          <w:i/>
          <w:color w:val="595959" w:themeColor="text1" w:themeTint="A6"/>
          <w:u w:val="single"/>
        </w:rPr>
        <w:t>QUARTERLY PROGRESS REPORT</w:t>
      </w:r>
    </w:p>
    <w:p w14:paraId="72162D49" w14:textId="77777777" w:rsidR="00D0552F" w:rsidRPr="007122C5" w:rsidRDefault="00D0552F" w:rsidP="00D0552F">
      <w:pPr>
        <w:shd w:val="clear" w:color="auto" w:fill="FFFFFF"/>
        <w:ind w:left="360"/>
        <w:jc w:val="both"/>
        <w:rPr>
          <w:rFonts w:asciiTheme="minorHAnsi" w:hAnsiTheme="minorHAnsi"/>
          <w:b/>
          <w:i/>
          <w:color w:val="595959" w:themeColor="text1" w:themeTint="A6"/>
          <w:u w:val="single"/>
        </w:rPr>
      </w:pPr>
    </w:p>
    <w:p w14:paraId="57D43D0F" w14:textId="77777777" w:rsidR="00D0552F" w:rsidRPr="007122C5" w:rsidRDefault="00D0552F" w:rsidP="00D0552F">
      <w:pPr>
        <w:pStyle w:val="ListParagraph"/>
        <w:keepNext/>
        <w:widowControl/>
        <w:numPr>
          <w:ilvl w:val="0"/>
          <w:numId w:val="4"/>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Implementation Summery</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D0552F" w:rsidRPr="007122C5" w14:paraId="5780DC59" w14:textId="77777777" w:rsidTr="00A93A9A">
        <w:trPr>
          <w:trHeight w:val="576"/>
          <w:jc w:val="center"/>
        </w:trPr>
        <w:tc>
          <w:tcPr>
            <w:tcW w:w="9029" w:type="dxa"/>
            <w:shd w:val="clear" w:color="auto" w:fill="auto"/>
          </w:tcPr>
          <w:p w14:paraId="043745E4" w14:textId="2967CF67" w:rsidR="00D0552F" w:rsidRPr="007122C5" w:rsidRDefault="00D0552F" w:rsidP="00A93A9A">
            <w:pPr>
              <w:adjustRightInd w:val="0"/>
              <w:contextualSpacing/>
              <w:jc w:val="both"/>
              <w:rPr>
                <w:rFonts w:asciiTheme="minorHAnsi" w:hAnsiTheme="minorHAnsi"/>
              </w:rPr>
            </w:pPr>
            <w:r w:rsidRPr="007122C5">
              <w:rPr>
                <w:rFonts w:asciiTheme="minorHAnsi" w:hAnsiTheme="minorHAnsi"/>
                <w:b/>
                <w:i/>
                <w:color w:val="808080"/>
              </w:rPr>
              <w:t>Instructions:</w:t>
            </w:r>
            <w:r w:rsidRPr="007122C5">
              <w:rPr>
                <w:rFonts w:asciiTheme="minorHAnsi" w:hAnsiTheme="minorHAnsi"/>
                <w:i/>
                <w:color w:val="808080"/>
              </w:rPr>
              <w:t xml:space="preserve"> provide the project overview of each implemented activity during the reporting period</w:t>
            </w:r>
            <w:r w:rsidRPr="007122C5">
              <w:rPr>
                <w:rFonts w:asciiTheme="minorHAnsi" w:hAnsiTheme="minorHAnsi"/>
                <w:i/>
                <w:color w:val="808080"/>
                <w:lang w:val="ka-GE"/>
              </w:rPr>
              <w:t>.</w:t>
            </w:r>
            <w:r w:rsidRPr="007122C5">
              <w:rPr>
                <w:rFonts w:asciiTheme="minorHAnsi" w:hAnsiTheme="minorHAnsi"/>
                <w:i/>
                <w:color w:val="808080"/>
              </w:rPr>
              <w:t xml:space="preserve"> Refer to the activities listed in the project </w:t>
            </w:r>
            <w:r w:rsidR="00F03610">
              <w:rPr>
                <w:rFonts w:asciiTheme="minorHAnsi" w:hAnsiTheme="minorHAnsi"/>
                <w:i/>
                <w:color w:val="808080"/>
              </w:rPr>
              <w:t>activities</w:t>
            </w:r>
            <w:r w:rsidRPr="007122C5">
              <w:rPr>
                <w:rFonts w:asciiTheme="minorHAnsi" w:hAnsiTheme="minorHAnsi"/>
                <w:i/>
                <w:color w:val="808080"/>
              </w:rPr>
              <w:t xml:space="preserve"> plan. Describe the results achieved.  Describe any deviations currently observed and likely to occur in the upcoming reporting period. Justify such cases. List any risks that might jeopardize the realization of the activities and explain how you intend to tackle them.</w:t>
            </w:r>
          </w:p>
        </w:tc>
      </w:tr>
    </w:tbl>
    <w:p w14:paraId="7016986C" w14:textId="1D7B009E" w:rsidR="00D0552F" w:rsidRDefault="00D0552F">
      <w:pPr>
        <w:widowControl/>
        <w:spacing w:after="160" w:line="259" w:lineRule="auto"/>
        <w:rPr>
          <w:rFonts w:asciiTheme="minorHAnsi" w:hAnsiTheme="minorHAnsi"/>
          <w:b/>
          <w:bCs/>
          <w:color w:val="595959" w:themeColor="text1" w:themeTint="A6"/>
        </w:rPr>
      </w:pPr>
    </w:p>
    <w:p w14:paraId="3D788433" w14:textId="0D86A37C" w:rsidR="008B13A9" w:rsidRPr="006C6DA4" w:rsidRDefault="008B13A9" w:rsidP="008B13A9">
      <w:pPr>
        <w:pStyle w:val="ListParagraph"/>
        <w:keepNext/>
        <w:widowControl/>
        <w:numPr>
          <w:ilvl w:val="0"/>
          <w:numId w:val="1"/>
        </w:numPr>
        <w:tabs>
          <w:tab w:val="left" w:pos="990"/>
        </w:tabs>
        <w:spacing w:before="240" w:after="240"/>
        <w:rPr>
          <w:rFonts w:asciiTheme="minorHAnsi" w:hAnsiTheme="minorHAnsi"/>
          <w:b/>
          <w:bCs/>
          <w:color w:val="595959" w:themeColor="text1" w:themeTint="A6"/>
        </w:rPr>
      </w:pPr>
      <w:r w:rsidRPr="006C6DA4">
        <w:rPr>
          <w:rFonts w:ascii="Sylfaen" w:hAnsi="Sylfaen"/>
          <w:b/>
          <w:bCs/>
          <w:color w:val="595959" w:themeColor="text1" w:themeTint="A6"/>
          <w:lang w:val="ka-GE"/>
        </w:rPr>
        <w:t xml:space="preserve">განხორციელებული და დაგეგმილი </w:t>
      </w:r>
      <w:r w:rsidR="000A698C" w:rsidRPr="006C6DA4">
        <w:rPr>
          <w:rFonts w:ascii="Sylfaen" w:hAnsi="Sylfaen"/>
          <w:b/>
          <w:bCs/>
          <w:color w:val="595959" w:themeColor="text1" w:themeTint="A6"/>
          <w:lang w:val="ka-GE"/>
        </w:rPr>
        <w:t>აქტივობები</w:t>
      </w:r>
      <w:r w:rsidR="000A698C" w:rsidRPr="006C6DA4">
        <w:rPr>
          <w:rFonts w:asciiTheme="minorHAnsi" w:hAnsiTheme="minorHAnsi"/>
          <w:b/>
          <w:bCs/>
          <w:color w:val="595959" w:themeColor="text1" w:themeTint="A6"/>
        </w:rPr>
        <w:t xml:space="preserve"> </w:t>
      </w:r>
    </w:p>
    <w:p w14:paraId="5374742A" w14:textId="4C7C00F2" w:rsidR="008B13A9" w:rsidRPr="00B4384E" w:rsidRDefault="008B13A9" w:rsidP="008B13A9">
      <w:pPr>
        <w:adjustRightInd w:val="0"/>
        <w:contextualSpacing/>
        <w:jc w:val="both"/>
        <w:rPr>
          <w:rFonts w:asciiTheme="minorHAnsi" w:hAnsiTheme="minorHAnsi"/>
          <w:i/>
          <w:color w:val="808080"/>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r w:rsidR="00402043" w:rsidRPr="006C6DA4">
        <w:rPr>
          <w:rFonts w:ascii="Sylfaen" w:hAnsi="Sylfaen"/>
          <w:i/>
          <w:color w:val="808080"/>
          <w:lang w:val="ka-GE"/>
        </w:rPr>
        <w:t xml:space="preserve">ქვემოთმოცემულ </w:t>
      </w:r>
      <w:r w:rsidRPr="006C6DA4">
        <w:rPr>
          <w:rFonts w:ascii="Sylfaen" w:hAnsi="Sylfaen"/>
          <w:i/>
          <w:color w:val="808080"/>
          <w:lang w:val="ka-GE"/>
        </w:rPr>
        <w:t>ცხრილში</w:t>
      </w:r>
      <w:r w:rsidRPr="006C6DA4">
        <w:rPr>
          <w:rFonts w:asciiTheme="minorHAnsi" w:hAnsiTheme="minorHAnsi"/>
          <w:i/>
          <w:color w:val="808080"/>
        </w:rPr>
        <w:t xml:space="preserve">, </w:t>
      </w:r>
      <w:r w:rsidRPr="006C6DA4">
        <w:rPr>
          <w:rFonts w:ascii="Sylfaen" w:hAnsi="Sylfaen"/>
          <w:i/>
          <w:color w:val="808080"/>
          <w:lang w:val="ka-GE"/>
        </w:rPr>
        <w:t xml:space="preserve">გთხოვთ განაახლოთ თითოეული </w:t>
      </w:r>
      <w:r w:rsidR="00106A2D" w:rsidRPr="006C6DA4">
        <w:rPr>
          <w:rFonts w:ascii="Sylfaen" w:hAnsi="Sylfaen"/>
          <w:i/>
          <w:color w:val="808080"/>
          <w:lang w:val="ka-GE"/>
        </w:rPr>
        <w:t xml:space="preserve">აქტივობის </w:t>
      </w:r>
      <w:r w:rsidRPr="006C6DA4">
        <w:rPr>
          <w:rFonts w:ascii="Sylfaen" w:hAnsi="Sylfaen"/>
          <w:i/>
          <w:color w:val="808080"/>
          <w:lang w:val="ka-GE"/>
        </w:rPr>
        <w:t>სტატუსი</w:t>
      </w:r>
      <w:r w:rsidR="00B4384E">
        <w:rPr>
          <w:rFonts w:ascii="Sylfaen" w:hAnsi="Sylfaen"/>
          <w:i/>
          <w:color w:val="808080"/>
        </w:rPr>
        <w:t>.</w:t>
      </w:r>
    </w:p>
    <w:p w14:paraId="35994EB8" w14:textId="77777777" w:rsidR="008B13A9" w:rsidRPr="006C6DA4" w:rsidRDefault="008B13A9" w:rsidP="008B13A9">
      <w:pPr>
        <w:adjustRightInd w:val="0"/>
        <w:contextualSpacing/>
        <w:jc w:val="both"/>
        <w:rPr>
          <w:rFonts w:asciiTheme="minorHAnsi" w:hAnsiTheme="minorHAnsi"/>
          <w:i/>
          <w:color w:val="808080"/>
        </w:rPr>
      </w:pPr>
    </w:p>
    <w:p w14:paraId="556DAC0E" w14:textId="651C41F6" w:rsidR="008B13A9" w:rsidRPr="006C6DA4" w:rsidRDefault="008B13A9" w:rsidP="008B13A9">
      <w:pPr>
        <w:keepNext/>
        <w:tabs>
          <w:tab w:val="left" w:pos="270"/>
        </w:tabs>
        <w:spacing w:before="240" w:after="240"/>
        <w:jc w:val="both"/>
        <w:rPr>
          <w:rFonts w:ascii="Sylfaen" w:hAnsi="Sylfaen"/>
          <w:b/>
          <w:bCs/>
          <w:color w:val="595959" w:themeColor="text1" w:themeTint="A6"/>
          <w:lang w:val="ka-GE"/>
        </w:rPr>
      </w:pPr>
      <w:r w:rsidRPr="006C6DA4">
        <w:rPr>
          <w:rFonts w:ascii="Sylfaen" w:hAnsi="Sylfaen"/>
          <w:b/>
          <w:bCs/>
          <w:color w:val="595959" w:themeColor="text1" w:themeTint="A6"/>
          <w:lang w:val="ka-GE"/>
        </w:rPr>
        <w:t>ცხრილი</w:t>
      </w:r>
      <w:r w:rsidRPr="006C6DA4">
        <w:rPr>
          <w:rFonts w:asciiTheme="minorHAnsi" w:hAnsiTheme="minorHAnsi"/>
          <w:b/>
          <w:bCs/>
          <w:color w:val="595959" w:themeColor="text1" w:themeTint="A6"/>
        </w:rPr>
        <w:t xml:space="preserve"> 1. </w:t>
      </w:r>
      <w:r w:rsidRPr="006C6DA4">
        <w:rPr>
          <w:rFonts w:ascii="Sylfaen" w:hAnsi="Sylfaen"/>
          <w:b/>
          <w:bCs/>
          <w:color w:val="595959" w:themeColor="text1" w:themeTint="A6"/>
          <w:lang w:val="ka-GE"/>
        </w:rPr>
        <w:t>აქტივობების ნუსხა და მოკლე აღწერა</w:t>
      </w:r>
    </w:p>
    <w:tbl>
      <w:tblPr>
        <w:tblW w:w="885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tblGrid>
      <w:tr w:rsidR="00B4384E" w:rsidRPr="006C6DA4" w14:paraId="56873129" w14:textId="77777777" w:rsidTr="00B4384E">
        <w:trPr>
          <w:trHeight w:val="636"/>
          <w:jc w:val="center"/>
        </w:trPr>
        <w:tc>
          <w:tcPr>
            <w:tcW w:w="1860" w:type="dxa"/>
            <w:shd w:val="clear" w:color="auto" w:fill="F2F2F2" w:themeFill="background1" w:themeFillShade="F2"/>
            <w:vAlign w:val="center"/>
          </w:tcPr>
          <w:p w14:paraId="6B6E6C4D" w14:textId="77777777" w:rsidR="00B4384E" w:rsidRPr="006C6DA4" w:rsidRDefault="00B4384E"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აქტივობის</w:t>
            </w:r>
            <w:r w:rsidRPr="006C6DA4">
              <w:rPr>
                <w:rFonts w:asciiTheme="minorHAnsi" w:hAnsiTheme="minorHAnsi"/>
                <w:b/>
                <w:caps/>
                <w:color w:val="595959" w:themeColor="text1" w:themeTint="A6"/>
                <w:sz w:val="20"/>
                <w:szCs w:val="20"/>
              </w:rPr>
              <w:t xml:space="preserve"> № </w:t>
            </w:r>
            <w:r w:rsidRPr="006C6DA4">
              <w:rPr>
                <w:rFonts w:ascii="Sylfaen" w:hAnsi="Sylfaen"/>
                <w:b/>
                <w:caps/>
                <w:color w:val="595959" w:themeColor="text1" w:themeTint="A6"/>
                <w:sz w:val="20"/>
                <w:szCs w:val="20"/>
                <w:lang w:val="ka-GE"/>
              </w:rPr>
              <w:t>და დასახელება</w:t>
            </w:r>
          </w:p>
        </w:tc>
        <w:tc>
          <w:tcPr>
            <w:tcW w:w="5580" w:type="dxa"/>
            <w:shd w:val="clear" w:color="auto" w:fill="F2F2F2" w:themeFill="background1" w:themeFillShade="F2"/>
            <w:vAlign w:val="center"/>
          </w:tcPr>
          <w:p w14:paraId="063DB04D" w14:textId="77777777" w:rsidR="00B4384E" w:rsidRPr="006C6DA4" w:rsidRDefault="00B4384E" w:rsidP="00257220">
            <w:pPr>
              <w:rPr>
                <w:rFonts w:asciiTheme="minorHAnsi" w:hAnsiTheme="minorHAnsi"/>
                <w:b/>
                <w:caps/>
                <w:color w:val="595959" w:themeColor="text1" w:themeTint="A6"/>
                <w:sz w:val="20"/>
                <w:szCs w:val="20"/>
              </w:rPr>
            </w:pPr>
            <w:r w:rsidRPr="006C6DA4">
              <w:rPr>
                <w:rFonts w:ascii="Sylfaen" w:hAnsi="Sylfaen"/>
                <w:b/>
                <w:caps/>
                <w:color w:val="595959" w:themeColor="text1" w:themeTint="A6"/>
                <w:sz w:val="20"/>
                <w:szCs w:val="20"/>
                <w:lang w:val="ka-GE"/>
              </w:rPr>
              <w:t>აღწერა</w:t>
            </w:r>
          </w:p>
        </w:tc>
        <w:tc>
          <w:tcPr>
            <w:tcW w:w="1410" w:type="dxa"/>
            <w:shd w:val="clear" w:color="auto" w:fill="F2F2F2" w:themeFill="background1" w:themeFillShade="F2"/>
          </w:tcPr>
          <w:p w14:paraId="07A123DD" w14:textId="77777777" w:rsidR="00B4384E" w:rsidRPr="006C6DA4" w:rsidRDefault="00B4384E" w:rsidP="00257220">
            <w:pPr>
              <w:rPr>
                <w:rFonts w:ascii="Sylfaen" w:hAnsi="Sylfaen"/>
                <w:b/>
                <w:caps/>
                <w:color w:val="595959" w:themeColor="text1" w:themeTint="A6"/>
                <w:sz w:val="20"/>
                <w:szCs w:val="20"/>
                <w:lang w:val="ka-GE"/>
              </w:rPr>
            </w:pPr>
            <w:r w:rsidRPr="006C6DA4">
              <w:rPr>
                <w:rFonts w:ascii="Sylfaen" w:hAnsi="Sylfaen"/>
                <w:b/>
                <w:caps/>
                <w:color w:val="595959" w:themeColor="text1" w:themeTint="A6"/>
                <w:sz w:val="20"/>
                <w:szCs w:val="20"/>
                <w:lang w:val="ka-GE"/>
              </w:rPr>
              <w:t>სტატუსი</w:t>
            </w:r>
          </w:p>
        </w:tc>
      </w:tr>
      <w:tr w:rsidR="00B4384E" w:rsidRPr="006C6DA4" w14:paraId="44497BA0" w14:textId="77777777" w:rsidTr="00B4384E">
        <w:trPr>
          <w:trHeight w:val="2262"/>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1B75DCE5" w14:textId="1D62F0F1" w:rsidR="00B4384E" w:rsidRPr="006C6DA4" w:rsidRDefault="00B4384E" w:rsidP="00257220">
            <w:pPr>
              <w:jc w:val="both"/>
              <w:rPr>
                <w:rFonts w:asciiTheme="minorHAnsi" w:hAnsiTheme="minorHAnsi"/>
                <w:b/>
                <w:color w:val="595959" w:themeColor="text1" w:themeTint="A6"/>
                <w:sz w:val="20"/>
                <w:szCs w:val="20"/>
              </w:rPr>
            </w:pPr>
            <w:r w:rsidRPr="006C6DA4">
              <w:rPr>
                <w:rFonts w:ascii="Sylfaen" w:hAnsi="Sylfaen"/>
                <w:b/>
                <w:color w:val="595959" w:themeColor="text1" w:themeTint="A6"/>
                <w:sz w:val="20"/>
                <w:szCs w:val="20"/>
                <w:lang w:val="ka-GE"/>
              </w:rPr>
              <w:t>აქტივობა</w:t>
            </w:r>
            <w:r w:rsidRPr="006C6DA4">
              <w:rPr>
                <w:rFonts w:asciiTheme="minorHAnsi" w:hAnsiTheme="minorHAnsi"/>
                <w:b/>
                <w:color w:val="595959" w:themeColor="text1" w:themeTint="A6"/>
                <w:sz w:val="20"/>
                <w:szCs w:val="20"/>
              </w:rPr>
              <w:t xml:space="preserve"> 1</w:t>
            </w:r>
          </w:p>
          <w:p w14:paraId="13A7FF5B" w14:textId="77777777" w:rsidR="00B4384E" w:rsidRPr="006C6DA4" w:rsidRDefault="00B4384E" w:rsidP="00257220">
            <w:pPr>
              <w:jc w:val="both"/>
              <w:rPr>
                <w:rFonts w:asciiTheme="minorHAnsi" w:hAnsiTheme="minorHAnsi"/>
                <w:b/>
                <w:color w:val="595959" w:themeColor="text1" w:themeTint="A6"/>
                <w:sz w:val="20"/>
                <w:szCs w:val="20"/>
              </w:rPr>
            </w:pPr>
            <w:r w:rsidRPr="006C6DA4">
              <w:rPr>
                <w:rFonts w:asciiTheme="minorHAnsi" w:hAnsiTheme="minorHAnsi"/>
                <w:b/>
                <w:color w:val="595959" w:themeColor="text1" w:themeTint="A6"/>
                <w:sz w:val="20"/>
                <w:szCs w:val="20"/>
              </w:rPr>
              <w:t>(</w:t>
            </w:r>
            <w:r w:rsidRPr="006C6DA4">
              <w:rPr>
                <w:rFonts w:ascii="Sylfaen" w:hAnsi="Sylfaen"/>
                <w:b/>
                <w:color w:val="595959" w:themeColor="text1" w:themeTint="A6"/>
                <w:sz w:val="20"/>
                <w:szCs w:val="20"/>
                <w:lang w:val="ka-GE"/>
              </w:rPr>
              <w:t>მაგ. სისტემის გამოცდა</w:t>
            </w:r>
            <w:r w:rsidRPr="006C6DA4">
              <w:rPr>
                <w:rFonts w:asciiTheme="minorHAnsi" w:hAnsiTheme="minorHAnsi"/>
                <w:b/>
                <w:color w:val="595959" w:themeColor="text1" w:themeTint="A6"/>
                <w:sz w:val="20"/>
                <w:szCs w:val="20"/>
              </w:rPr>
              <w:t>)</w:t>
            </w:r>
          </w:p>
        </w:tc>
        <w:tc>
          <w:tcPr>
            <w:tcW w:w="5580" w:type="dxa"/>
            <w:shd w:val="clear" w:color="auto" w:fill="auto"/>
            <w:vAlign w:val="center"/>
          </w:tcPr>
          <w:p w14:paraId="2EFC0872" w14:textId="718168EA" w:rsidR="00B4384E" w:rsidRPr="006C6DA4" w:rsidRDefault="00B4384E" w:rsidP="00257220">
            <w:pPr>
              <w:pStyle w:val="NormalWeb"/>
              <w:spacing w:before="0" w:beforeAutospacing="0" w:after="0" w:afterAutospacing="0"/>
              <w:jc w:val="both"/>
              <w:rPr>
                <w:rFonts w:asciiTheme="minorHAnsi" w:hAnsiTheme="minorHAnsi" w:cs="Arial"/>
                <w:color w:val="595959" w:themeColor="text1" w:themeTint="A6"/>
                <w:sz w:val="20"/>
                <w:szCs w:val="20"/>
              </w:rPr>
            </w:pPr>
            <w:r w:rsidRPr="006C6DA4">
              <w:rPr>
                <w:rFonts w:ascii="Sylfaen" w:hAnsi="Sylfaen"/>
                <w:color w:val="595959" w:themeColor="text1" w:themeTint="A6"/>
                <w:sz w:val="20"/>
                <w:szCs w:val="20"/>
                <w:lang w:val="ka-GE"/>
              </w:rPr>
              <w:t>მაგ</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 xml:space="preserve">გამოცდა საჭიროა საპროექტო პროგრამის შესამოწმებლად ხარვეზების არსებობაზე და ასევე მისი საიმედოობის კონტროლისათვის, ტექნიკური მოთხოვნების შესაბამისად. </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გამოცდა მოიცავს: სისტემური მონაცემების ჩატვირთვას, სისტემის გამართვას, პროგრამის შესრულების სცენარის ტესტირებას</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შედეგების დოკუმენტირებას</w:t>
            </w:r>
            <w:r w:rsidRPr="006C6DA4">
              <w:rPr>
                <w:rFonts w:asciiTheme="minorHAnsi" w:hAnsiTheme="minorHAnsi"/>
                <w:color w:val="595959" w:themeColor="text1" w:themeTint="A6"/>
                <w:sz w:val="20"/>
                <w:szCs w:val="20"/>
              </w:rPr>
              <w:t xml:space="preserve">, </w:t>
            </w:r>
            <w:r w:rsidRPr="006C6DA4">
              <w:rPr>
                <w:rFonts w:ascii="Sylfaen" w:hAnsi="Sylfaen"/>
                <w:color w:val="595959" w:themeColor="text1" w:themeTint="A6"/>
                <w:sz w:val="20"/>
                <w:szCs w:val="20"/>
                <w:lang w:val="ka-GE"/>
              </w:rPr>
              <w:t>სისტემის გამოცდის შედეგების შეჯერებას მოსალოდნელ შედეგებთან, განსხვავებების დადგენას და ახსნას</w:t>
            </w:r>
            <w:r w:rsidRPr="006C6DA4">
              <w:rPr>
                <w:rFonts w:asciiTheme="minorHAnsi" w:hAnsiTheme="minorHAnsi"/>
                <w:color w:val="595959" w:themeColor="text1" w:themeTint="A6"/>
                <w:sz w:val="20"/>
                <w:szCs w:val="20"/>
              </w:rPr>
              <w:t>.]</w:t>
            </w:r>
          </w:p>
        </w:tc>
        <w:tc>
          <w:tcPr>
            <w:tcW w:w="1410" w:type="dxa"/>
          </w:tcPr>
          <w:p w14:paraId="15DCD4B5" w14:textId="77777777" w:rsidR="00B4384E" w:rsidRPr="006C6DA4" w:rsidRDefault="00B4384E" w:rsidP="00257220">
            <w:pPr>
              <w:pStyle w:val="NormalWeb"/>
              <w:spacing w:before="0" w:beforeAutospacing="0" w:after="0" w:afterAutospacing="0"/>
              <w:jc w:val="both"/>
              <w:rPr>
                <w:rFonts w:asciiTheme="minorHAnsi" w:hAnsiTheme="minorHAnsi"/>
                <w:color w:val="595959" w:themeColor="text1" w:themeTint="A6"/>
                <w:sz w:val="20"/>
                <w:szCs w:val="20"/>
              </w:rPr>
            </w:pPr>
          </w:p>
        </w:tc>
      </w:tr>
      <w:tr w:rsidR="00B4384E" w:rsidRPr="006C6DA4" w14:paraId="5CE5ED6D" w14:textId="77777777" w:rsidTr="00B4384E">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521890FA" w14:textId="6CDB8B1A" w:rsidR="00B4384E" w:rsidRPr="006C6DA4" w:rsidRDefault="00B4384E"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1.1</w:t>
            </w:r>
          </w:p>
        </w:tc>
        <w:tc>
          <w:tcPr>
            <w:tcW w:w="5580" w:type="dxa"/>
            <w:shd w:val="clear" w:color="auto" w:fill="auto"/>
            <w:vAlign w:val="center"/>
          </w:tcPr>
          <w:p w14:paraId="137E9739" w14:textId="77777777" w:rsidR="00B4384E" w:rsidRPr="006C6DA4" w:rsidRDefault="00B4384E" w:rsidP="00257220">
            <w:pPr>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ჩაწერეთ აქ</w:t>
            </w:r>
            <w:r w:rsidRPr="006C6DA4">
              <w:rPr>
                <w:rFonts w:asciiTheme="minorHAnsi" w:hAnsiTheme="minorHAnsi"/>
                <w:color w:val="595959" w:themeColor="text1" w:themeTint="A6"/>
                <w:sz w:val="20"/>
                <w:szCs w:val="20"/>
              </w:rPr>
              <w:t>…</w:t>
            </w:r>
          </w:p>
        </w:tc>
        <w:tc>
          <w:tcPr>
            <w:tcW w:w="1410" w:type="dxa"/>
          </w:tcPr>
          <w:p w14:paraId="7A7C155C" w14:textId="77777777" w:rsidR="00B4384E" w:rsidRPr="006C6DA4" w:rsidRDefault="00B4384E" w:rsidP="00257220">
            <w:pPr>
              <w:jc w:val="both"/>
              <w:rPr>
                <w:rFonts w:asciiTheme="minorHAnsi" w:hAnsiTheme="minorHAnsi"/>
                <w:color w:val="595959" w:themeColor="text1" w:themeTint="A6"/>
                <w:sz w:val="20"/>
                <w:szCs w:val="20"/>
              </w:rPr>
            </w:pPr>
          </w:p>
        </w:tc>
      </w:tr>
      <w:tr w:rsidR="00B4384E" w:rsidRPr="006C6DA4" w14:paraId="12F0F8FC" w14:textId="77777777" w:rsidTr="00B4384E">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7BD2570B" w14:textId="3D7465D9" w:rsidR="00B4384E" w:rsidRPr="006C6DA4" w:rsidRDefault="00B4384E" w:rsidP="00257220">
            <w:pPr>
              <w:ind w:left="149"/>
              <w:jc w:val="both"/>
              <w:rPr>
                <w:rFonts w:asciiTheme="minorHAnsi" w:hAnsiTheme="minorHAnsi"/>
                <w:color w:val="595959" w:themeColor="text1" w:themeTint="A6"/>
                <w:sz w:val="20"/>
                <w:szCs w:val="20"/>
              </w:rPr>
            </w:pPr>
            <w:r w:rsidRPr="006C6DA4">
              <w:rPr>
                <w:rFonts w:ascii="Sylfaen" w:hAnsi="Sylfaen"/>
                <w:color w:val="595959" w:themeColor="text1" w:themeTint="A6"/>
                <w:sz w:val="20"/>
                <w:szCs w:val="20"/>
                <w:lang w:val="ka-GE"/>
              </w:rPr>
              <w:t>აქტივობა</w:t>
            </w:r>
            <w:r w:rsidRPr="006C6DA4">
              <w:rPr>
                <w:rFonts w:asciiTheme="minorHAnsi" w:hAnsiTheme="minorHAnsi"/>
                <w:color w:val="595959" w:themeColor="text1" w:themeTint="A6"/>
                <w:sz w:val="20"/>
                <w:szCs w:val="20"/>
              </w:rPr>
              <w:t xml:space="preserve"> 1.2</w:t>
            </w:r>
          </w:p>
        </w:tc>
        <w:tc>
          <w:tcPr>
            <w:tcW w:w="5580" w:type="dxa"/>
            <w:shd w:val="clear" w:color="auto" w:fill="auto"/>
            <w:vAlign w:val="center"/>
          </w:tcPr>
          <w:p w14:paraId="4F624924" w14:textId="77777777" w:rsidR="00B4384E" w:rsidRPr="006C6DA4" w:rsidRDefault="00B4384E" w:rsidP="00257220">
            <w:pPr>
              <w:jc w:val="both"/>
              <w:rPr>
                <w:rFonts w:asciiTheme="minorHAnsi" w:hAnsiTheme="minorHAnsi"/>
                <w:color w:val="595959" w:themeColor="text1" w:themeTint="A6"/>
                <w:sz w:val="20"/>
                <w:szCs w:val="20"/>
              </w:rPr>
            </w:pPr>
          </w:p>
        </w:tc>
        <w:tc>
          <w:tcPr>
            <w:tcW w:w="1410" w:type="dxa"/>
          </w:tcPr>
          <w:p w14:paraId="089CC592" w14:textId="77777777" w:rsidR="00B4384E" w:rsidRPr="006C6DA4" w:rsidRDefault="00B4384E" w:rsidP="00257220">
            <w:pPr>
              <w:jc w:val="both"/>
              <w:rPr>
                <w:rFonts w:asciiTheme="minorHAnsi" w:hAnsiTheme="minorHAnsi"/>
                <w:color w:val="595959" w:themeColor="text1" w:themeTint="A6"/>
                <w:sz w:val="20"/>
                <w:szCs w:val="20"/>
              </w:rPr>
            </w:pPr>
          </w:p>
        </w:tc>
      </w:tr>
    </w:tbl>
    <w:p w14:paraId="1DEA8A25" w14:textId="77777777" w:rsidR="00D0552F" w:rsidRPr="00D0552F" w:rsidRDefault="00D0552F" w:rsidP="00D0552F">
      <w:pPr>
        <w:pStyle w:val="ListParagraph"/>
        <w:keepNext/>
        <w:widowControl/>
        <w:numPr>
          <w:ilvl w:val="0"/>
          <w:numId w:val="4"/>
        </w:numPr>
        <w:tabs>
          <w:tab w:val="left" w:pos="990"/>
        </w:tabs>
        <w:spacing w:before="4080" w:after="240"/>
        <w:jc w:val="both"/>
        <w:rPr>
          <w:rFonts w:asciiTheme="minorHAnsi" w:hAnsiTheme="minorHAnsi"/>
          <w:b/>
          <w:bCs/>
          <w:caps/>
          <w:color w:val="595959" w:themeColor="text1" w:themeTint="A6"/>
        </w:rPr>
      </w:pPr>
      <w:r w:rsidRPr="00D0552F">
        <w:rPr>
          <w:rFonts w:asciiTheme="minorHAnsi" w:hAnsiTheme="minorHAnsi"/>
          <w:b/>
          <w:bCs/>
          <w:caps/>
          <w:color w:val="595959" w:themeColor="text1" w:themeTint="A6"/>
        </w:rPr>
        <w:lastRenderedPageBreak/>
        <w:t>IMPLEMENTED AND PLANNED ACTIVITIES</w:t>
      </w:r>
    </w:p>
    <w:p w14:paraId="0BBBC2A4" w14:textId="5B115F6F" w:rsidR="00D0552F" w:rsidRPr="007122C5" w:rsidRDefault="00D0552F" w:rsidP="00D0552F">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In the table below, please update the status of each activity, cross reference each completed activity with the respective costs given in the quarterly financial report.</w:t>
      </w:r>
    </w:p>
    <w:p w14:paraId="3D26BB6F" w14:textId="77777777" w:rsidR="00D0552F" w:rsidRPr="007122C5" w:rsidRDefault="00D0552F" w:rsidP="00D0552F">
      <w:pPr>
        <w:keepNext/>
        <w:tabs>
          <w:tab w:val="left" w:pos="270"/>
        </w:tabs>
        <w:spacing w:before="240" w:after="240"/>
        <w:jc w:val="both"/>
        <w:rPr>
          <w:rFonts w:asciiTheme="minorHAnsi" w:hAnsiTheme="minorHAnsi"/>
          <w:b/>
          <w:bCs/>
          <w:color w:val="595959" w:themeColor="text1" w:themeTint="A6"/>
        </w:rPr>
      </w:pPr>
      <w:r w:rsidRPr="007122C5">
        <w:rPr>
          <w:rFonts w:asciiTheme="minorHAnsi" w:hAnsiTheme="minorHAnsi"/>
          <w:b/>
          <w:bCs/>
          <w:color w:val="595959" w:themeColor="text1" w:themeTint="A6"/>
        </w:rPr>
        <w:t>Table 1. Project activities and brief description</w:t>
      </w:r>
    </w:p>
    <w:tbl>
      <w:tblPr>
        <w:tblW w:w="8850" w:type="dxa"/>
        <w:jc w:val="center"/>
        <w:tblBorders>
          <w:top w:val="thinThickMediumGap" w:sz="12" w:space="0" w:color="595959" w:themeColor="text1" w:themeTint="A6"/>
          <w:left w:val="thinThickMediumGap" w:sz="12" w:space="0" w:color="595959" w:themeColor="text1" w:themeTint="A6"/>
          <w:bottom w:val="thickThinMediumGap" w:sz="12" w:space="0" w:color="595959" w:themeColor="text1" w:themeTint="A6"/>
          <w:right w:val="thickThinMediumGap" w:sz="12" w:space="0" w:color="595959" w:themeColor="text1" w:themeTint="A6"/>
          <w:insideH w:val="single" w:sz="6" w:space="0" w:color="595959" w:themeColor="text1" w:themeTint="A6"/>
          <w:insideV w:val="single" w:sz="6" w:space="0" w:color="595959" w:themeColor="text1" w:themeTint="A6"/>
        </w:tblBorders>
        <w:tblLayout w:type="fixed"/>
        <w:tblLook w:val="04A0" w:firstRow="1" w:lastRow="0" w:firstColumn="1" w:lastColumn="0" w:noHBand="0" w:noVBand="1"/>
      </w:tblPr>
      <w:tblGrid>
        <w:gridCol w:w="1860"/>
        <w:gridCol w:w="5580"/>
        <w:gridCol w:w="1410"/>
      </w:tblGrid>
      <w:tr w:rsidR="00B4384E" w:rsidRPr="007122C5" w14:paraId="7F943CDA" w14:textId="77777777" w:rsidTr="00B4384E">
        <w:trPr>
          <w:trHeight w:val="636"/>
          <w:jc w:val="center"/>
        </w:trPr>
        <w:tc>
          <w:tcPr>
            <w:tcW w:w="1860" w:type="dxa"/>
            <w:shd w:val="clear" w:color="auto" w:fill="F2F2F2" w:themeFill="background1" w:themeFillShade="F2"/>
            <w:vAlign w:val="center"/>
          </w:tcPr>
          <w:p w14:paraId="11F17176" w14:textId="77777777" w:rsidR="00B4384E" w:rsidRPr="007122C5" w:rsidRDefault="00B4384E"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Activity № and Name</w:t>
            </w:r>
          </w:p>
        </w:tc>
        <w:tc>
          <w:tcPr>
            <w:tcW w:w="5580" w:type="dxa"/>
            <w:shd w:val="clear" w:color="auto" w:fill="F2F2F2" w:themeFill="background1" w:themeFillShade="F2"/>
            <w:vAlign w:val="center"/>
          </w:tcPr>
          <w:p w14:paraId="769A7110" w14:textId="77777777" w:rsidR="00B4384E" w:rsidRPr="007122C5" w:rsidRDefault="00B4384E"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DESCRIPTION</w:t>
            </w:r>
          </w:p>
        </w:tc>
        <w:tc>
          <w:tcPr>
            <w:tcW w:w="1410" w:type="dxa"/>
            <w:shd w:val="clear" w:color="auto" w:fill="F2F2F2" w:themeFill="background1" w:themeFillShade="F2"/>
          </w:tcPr>
          <w:p w14:paraId="1DF071AB" w14:textId="77777777" w:rsidR="00B4384E" w:rsidRPr="007122C5" w:rsidRDefault="00B4384E" w:rsidP="00A93A9A">
            <w:pPr>
              <w:rPr>
                <w:rFonts w:asciiTheme="minorHAnsi" w:hAnsiTheme="minorHAnsi"/>
                <w:b/>
                <w:caps/>
                <w:color w:val="595959" w:themeColor="text1" w:themeTint="A6"/>
                <w:sz w:val="20"/>
                <w:szCs w:val="20"/>
              </w:rPr>
            </w:pPr>
            <w:r w:rsidRPr="007122C5">
              <w:rPr>
                <w:rFonts w:asciiTheme="minorHAnsi" w:hAnsiTheme="minorHAnsi"/>
                <w:b/>
                <w:caps/>
                <w:color w:val="595959" w:themeColor="text1" w:themeTint="A6"/>
                <w:sz w:val="20"/>
                <w:szCs w:val="20"/>
              </w:rPr>
              <w:t>STATUS</w:t>
            </w:r>
          </w:p>
        </w:tc>
      </w:tr>
      <w:tr w:rsidR="00B4384E" w:rsidRPr="007122C5" w14:paraId="3A272626" w14:textId="77777777" w:rsidTr="00B4384E">
        <w:trPr>
          <w:trHeight w:val="2262"/>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74EF60EB" w14:textId="77777777" w:rsidR="00B4384E" w:rsidRPr="007122C5" w:rsidRDefault="00B4384E" w:rsidP="00A93A9A">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Activity 1</w:t>
            </w:r>
          </w:p>
          <w:p w14:paraId="1E65FC9A" w14:textId="77777777" w:rsidR="00B4384E" w:rsidRPr="007122C5" w:rsidRDefault="00B4384E" w:rsidP="00A93A9A">
            <w:pPr>
              <w:rPr>
                <w:rFonts w:asciiTheme="minorHAnsi" w:hAnsiTheme="minorHAnsi"/>
                <w:b/>
                <w:color w:val="595959" w:themeColor="text1" w:themeTint="A6"/>
                <w:sz w:val="20"/>
                <w:szCs w:val="20"/>
              </w:rPr>
            </w:pPr>
            <w:r w:rsidRPr="007122C5">
              <w:rPr>
                <w:rFonts w:asciiTheme="minorHAnsi" w:hAnsiTheme="minorHAnsi"/>
                <w:b/>
                <w:color w:val="595959" w:themeColor="text1" w:themeTint="A6"/>
                <w:sz w:val="20"/>
                <w:szCs w:val="20"/>
              </w:rPr>
              <w:t>(e.g. system testing)</w:t>
            </w:r>
          </w:p>
        </w:tc>
        <w:tc>
          <w:tcPr>
            <w:tcW w:w="5580" w:type="dxa"/>
            <w:shd w:val="clear" w:color="auto" w:fill="auto"/>
            <w:vAlign w:val="center"/>
          </w:tcPr>
          <w:p w14:paraId="499862B5" w14:textId="0CA2BAF1" w:rsidR="00B4384E" w:rsidRPr="007122C5" w:rsidRDefault="00B4384E" w:rsidP="00A93A9A">
            <w:pPr>
              <w:pStyle w:val="NormalWeb"/>
              <w:spacing w:before="0" w:beforeAutospacing="0" w:after="0" w:afterAutospacing="0"/>
              <w:jc w:val="both"/>
              <w:rPr>
                <w:rFonts w:asciiTheme="minorHAnsi" w:hAnsiTheme="minorHAnsi" w:cs="Arial"/>
                <w:color w:val="595959" w:themeColor="text1" w:themeTint="A6"/>
                <w:sz w:val="20"/>
                <w:szCs w:val="20"/>
              </w:rPr>
            </w:pPr>
            <w:r w:rsidRPr="007122C5">
              <w:rPr>
                <w:rFonts w:asciiTheme="minorHAnsi" w:hAnsiTheme="minorHAnsi"/>
                <w:color w:val="595959" w:themeColor="text1" w:themeTint="A6"/>
                <w:sz w:val="20"/>
                <w:szCs w:val="20"/>
              </w:rPr>
              <w:t xml:space="preserve">Ex: Testing is necessary to check the designed software for the bugs as well as to </w:t>
            </w:r>
            <w:r w:rsidRPr="007122C5">
              <w:rPr>
                <w:rFonts w:asciiTheme="minorHAnsi" w:hAnsiTheme="minorHAnsi" w:cs="Arial"/>
                <w:color w:val="595959" w:themeColor="text1" w:themeTint="A6"/>
                <w:sz w:val="20"/>
                <w:szCs w:val="20"/>
              </w:rPr>
              <w:t xml:space="preserve">validate and verify it in accordance with the technical requirements. The testing will include </w:t>
            </w:r>
            <w:r w:rsidRPr="007122C5">
              <w:rPr>
                <w:rFonts w:asciiTheme="minorHAnsi" w:hAnsiTheme="minorHAnsi"/>
                <w:color w:val="595959" w:themeColor="text1" w:themeTint="A6"/>
                <w:sz w:val="20"/>
                <w:szCs w:val="20"/>
              </w:rPr>
              <w:t>loading system data, executing system, testing the script, documenting results, verifying system test results against the expected results, resolving and explaining the differences.]</w:t>
            </w:r>
          </w:p>
        </w:tc>
        <w:tc>
          <w:tcPr>
            <w:tcW w:w="1410" w:type="dxa"/>
          </w:tcPr>
          <w:p w14:paraId="760F8D85" w14:textId="77777777" w:rsidR="00B4384E" w:rsidRPr="007122C5" w:rsidRDefault="00B4384E" w:rsidP="00A93A9A">
            <w:pPr>
              <w:pStyle w:val="NormalWeb"/>
              <w:spacing w:before="0" w:beforeAutospacing="0" w:after="0" w:afterAutospacing="0"/>
              <w:jc w:val="both"/>
              <w:rPr>
                <w:rFonts w:asciiTheme="minorHAnsi" w:hAnsiTheme="minorHAnsi"/>
                <w:color w:val="595959" w:themeColor="text1" w:themeTint="A6"/>
                <w:sz w:val="20"/>
                <w:szCs w:val="20"/>
              </w:rPr>
            </w:pPr>
          </w:p>
        </w:tc>
      </w:tr>
      <w:tr w:rsidR="00B4384E" w:rsidRPr="007122C5" w14:paraId="0433BD03" w14:textId="77777777" w:rsidTr="00B4384E">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0AEF5D05" w14:textId="77777777" w:rsidR="00B4384E" w:rsidRPr="007122C5" w:rsidRDefault="00B4384E"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1.1</w:t>
            </w:r>
          </w:p>
        </w:tc>
        <w:tc>
          <w:tcPr>
            <w:tcW w:w="5580" w:type="dxa"/>
            <w:shd w:val="clear" w:color="auto" w:fill="auto"/>
            <w:vAlign w:val="center"/>
          </w:tcPr>
          <w:p w14:paraId="1BD03ACC" w14:textId="77777777" w:rsidR="00B4384E" w:rsidRPr="007122C5" w:rsidRDefault="00B4384E" w:rsidP="00A93A9A">
            <w:pPr>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Write here…</w:t>
            </w:r>
          </w:p>
        </w:tc>
        <w:tc>
          <w:tcPr>
            <w:tcW w:w="1410" w:type="dxa"/>
          </w:tcPr>
          <w:p w14:paraId="1E6C5D82" w14:textId="77777777" w:rsidR="00B4384E" w:rsidRPr="007122C5" w:rsidRDefault="00B4384E" w:rsidP="00A93A9A">
            <w:pPr>
              <w:jc w:val="both"/>
              <w:rPr>
                <w:rFonts w:asciiTheme="minorHAnsi" w:hAnsiTheme="minorHAnsi"/>
                <w:color w:val="595959" w:themeColor="text1" w:themeTint="A6"/>
                <w:sz w:val="20"/>
                <w:szCs w:val="20"/>
              </w:rPr>
            </w:pPr>
          </w:p>
        </w:tc>
      </w:tr>
      <w:tr w:rsidR="00B4384E" w:rsidRPr="007122C5" w14:paraId="42B103A3" w14:textId="77777777" w:rsidTr="00B4384E">
        <w:trPr>
          <w:trHeight w:val="636"/>
          <w:jc w:val="center"/>
        </w:trPr>
        <w:tc>
          <w:tcPr>
            <w:tcW w:w="1860" w:type="dxa"/>
            <w:tcBorders>
              <w:top w:val="single" w:sz="6" w:space="0" w:color="595959" w:themeColor="text1" w:themeTint="A6"/>
              <w:bottom w:val="single" w:sz="6" w:space="0" w:color="595959" w:themeColor="text1" w:themeTint="A6"/>
            </w:tcBorders>
            <w:shd w:val="clear" w:color="auto" w:fill="auto"/>
            <w:vAlign w:val="center"/>
          </w:tcPr>
          <w:p w14:paraId="4FE6E18C" w14:textId="77777777" w:rsidR="00B4384E" w:rsidRPr="007122C5" w:rsidRDefault="00B4384E" w:rsidP="00A93A9A">
            <w:pPr>
              <w:ind w:left="149"/>
              <w:jc w:val="both"/>
              <w:rPr>
                <w:rFonts w:asciiTheme="minorHAnsi" w:hAnsiTheme="minorHAnsi"/>
                <w:color w:val="595959" w:themeColor="text1" w:themeTint="A6"/>
                <w:sz w:val="20"/>
                <w:szCs w:val="20"/>
              </w:rPr>
            </w:pPr>
            <w:r w:rsidRPr="007122C5">
              <w:rPr>
                <w:rFonts w:asciiTheme="minorHAnsi" w:hAnsiTheme="minorHAnsi"/>
                <w:color w:val="595959" w:themeColor="text1" w:themeTint="A6"/>
                <w:sz w:val="20"/>
                <w:szCs w:val="20"/>
              </w:rPr>
              <w:t>Activity 1.2</w:t>
            </w:r>
          </w:p>
        </w:tc>
        <w:tc>
          <w:tcPr>
            <w:tcW w:w="5580" w:type="dxa"/>
            <w:shd w:val="clear" w:color="auto" w:fill="auto"/>
            <w:vAlign w:val="center"/>
          </w:tcPr>
          <w:p w14:paraId="6767A04F" w14:textId="77777777" w:rsidR="00B4384E" w:rsidRPr="007122C5" w:rsidRDefault="00B4384E" w:rsidP="00A93A9A">
            <w:pPr>
              <w:jc w:val="both"/>
              <w:rPr>
                <w:rFonts w:asciiTheme="minorHAnsi" w:hAnsiTheme="minorHAnsi"/>
                <w:color w:val="595959" w:themeColor="text1" w:themeTint="A6"/>
                <w:sz w:val="20"/>
                <w:szCs w:val="20"/>
              </w:rPr>
            </w:pPr>
          </w:p>
        </w:tc>
        <w:tc>
          <w:tcPr>
            <w:tcW w:w="1410" w:type="dxa"/>
          </w:tcPr>
          <w:p w14:paraId="0D7DD87C" w14:textId="77777777" w:rsidR="00B4384E" w:rsidRPr="007122C5" w:rsidRDefault="00B4384E" w:rsidP="00A93A9A">
            <w:pPr>
              <w:jc w:val="both"/>
              <w:rPr>
                <w:rFonts w:asciiTheme="minorHAnsi" w:hAnsiTheme="minorHAnsi"/>
                <w:color w:val="595959" w:themeColor="text1" w:themeTint="A6"/>
                <w:sz w:val="20"/>
                <w:szCs w:val="20"/>
              </w:rPr>
            </w:pPr>
          </w:p>
        </w:tc>
      </w:tr>
    </w:tbl>
    <w:p w14:paraId="187BF43A" w14:textId="77777777" w:rsidR="00D0552F" w:rsidRDefault="00D0552F" w:rsidP="008B13A9">
      <w:pPr>
        <w:keepNext/>
        <w:tabs>
          <w:tab w:val="left" w:pos="990"/>
        </w:tabs>
        <w:spacing w:before="240" w:after="240"/>
        <w:jc w:val="both"/>
        <w:rPr>
          <w:rFonts w:asciiTheme="minorHAnsi" w:hAnsiTheme="minorHAnsi"/>
          <w:b/>
          <w:bCs/>
          <w:color w:val="595959" w:themeColor="text1" w:themeTint="A6"/>
        </w:rPr>
      </w:pPr>
    </w:p>
    <w:p w14:paraId="755B4FB8" w14:textId="77777777" w:rsidR="008B13A9" w:rsidRPr="006C6DA4" w:rsidRDefault="008B13A9" w:rsidP="008B13A9">
      <w:pPr>
        <w:pStyle w:val="ListParagraph"/>
        <w:keepNext/>
        <w:widowControl/>
        <w:numPr>
          <w:ilvl w:val="0"/>
          <w:numId w:val="1"/>
        </w:numPr>
        <w:tabs>
          <w:tab w:val="left" w:pos="990"/>
        </w:tabs>
        <w:spacing w:before="240" w:after="240"/>
        <w:jc w:val="both"/>
        <w:rPr>
          <w:rFonts w:asciiTheme="minorHAnsi" w:hAnsiTheme="minorHAnsi"/>
          <w:b/>
          <w:bCs/>
          <w:color w:val="595959" w:themeColor="text1" w:themeTint="A6"/>
        </w:rPr>
        <w:sectPr w:rsidR="008B13A9" w:rsidRPr="006C6DA4" w:rsidSect="005A536D">
          <w:footerReference w:type="default" r:id="rId7"/>
          <w:pgSz w:w="11907" w:h="16839" w:code="9"/>
          <w:pgMar w:top="1152" w:right="547" w:bottom="1152" w:left="547" w:header="720" w:footer="720" w:gutter="0"/>
          <w:cols w:space="720"/>
          <w:docGrid w:linePitch="360"/>
        </w:sectPr>
      </w:pPr>
    </w:p>
    <w:p w14:paraId="690C43AC" w14:textId="2D8D3287" w:rsidR="008B13A9" w:rsidRPr="00B4384E" w:rsidRDefault="008B13A9" w:rsidP="00B4384E">
      <w:pPr>
        <w:pStyle w:val="ListParagraph"/>
        <w:keepNext/>
        <w:widowControl/>
        <w:numPr>
          <w:ilvl w:val="0"/>
          <w:numId w:val="1"/>
        </w:numPr>
        <w:tabs>
          <w:tab w:val="left" w:pos="990"/>
        </w:tabs>
        <w:spacing w:before="240" w:after="240"/>
        <w:jc w:val="both"/>
        <w:rPr>
          <w:rFonts w:asciiTheme="minorHAnsi" w:hAnsiTheme="minorHAnsi"/>
          <w:b/>
          <w:bCs/>
          <w:caps/>
          <w:color w:val="595959" w:themeColor="text1" w:themeTint="A6"/>
        </w:rPr>
      </w:pPr>
      <w:r w:rsidRPr="00B4384E">
        <w:rPr>
          <w:rFonts w:ascii="Sylfaen" w:hAnsi="Sylfaen"/>
          <w:b/>
          <w:bCs/>
          <w:caps/>
          <w:color w:val="595959" w:themeColor="text1" w:themeTint="A6"/>
          <w:lang w:val="ka-GE"/>
        </w:rPr>
        <w:lastRenderedPageBreak/>
        <w:t>კომპანიის გუნდი</w:t>
      </w:r>
    </w:p>
    <w:p w14:paraId="168D11B3" w14:textId="77777777" w:rsidR="008B13A9" w:rsidRPr="006C6DA4" w:rsidRDefault="008B13A9" w:rsidP="008B13A9">
      <w:pPr>
        <w:spacing w:after="120"/>
        <w:jc w:val="both"/>
        <w:rPr>
          <w:rFonts w:asciiTheme="minorHAnsi" w:hAnsiTheme="minorHAnsi"/>
          <w:color w:val="595959" w:themeColor="text1" w:themeTint="A6"/>
        </w:rPr>
      </w:pP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8B13A9" w:rsidRPr="006C6DA4" w14:paraId="39F4C059" w14:textId="77777777" w:rsidTr="00257220">
        <w:trPr>
          <w:trHeight w:val="576"/>
          <w:jc w:val="center"/>
        </w:trPr>
        <w:tc>
          <w:tcPr>
            <w:tcW w:w="9029" w:type="dxa"/>
            <w:shd w:val="clear" w:color="auto" w:fill="auto"/>
          </w:tcPr>
          <w:p w14:paraId="3CECCF4D" w14:textId="77777777" w:rsidR="008B13A9" w:rsidRPr="006C6DA4" w:rsidRDefault="008B13A9" w:rsidP="00257220">
            <w:pPr>
              <w:adjustRightInd w:val="0"/>
              <w:contextualSpacing/>
              <w:jc w:val="both"/>
              <w:rPr>
                <w:rFonts w:asciiTheme="minorHAnsi" w:hAnsiTheme="minorHAnsi"/>
                <w:i/>
                <w:color w:val="808080"/>
              </w:rPr>
            </w:pPr>
            <w:r w:rsidRPr="006C6DA4">
              <w:rPr>
                <w:rFonts w:ascii="Sylfaen" w:hAnsi="Sylfaen"/>
                <w:b/>
                <w:i/>
                <w:color w:val="808080"/>
                <w:lang w:val="ka-GE"/>
              </w:rPr>
              <w:t>ინსტრუქციები</w:t>
            </w:r>
            <w:r w:rsidRPr="006C6DA4">
              <w:rPr>
                <w:rFonts w:asciiTheme="minorHAnsi" w:hAnsiTheme="minorHAnsi"/>
                <w:b/>
                <w:i/>
                <w:color w:val="808080"/>
              </w:rPr>
              <w:t>:</w:t>
            </w:r>
            <w:r w:rsidRPr="006C6DA4">
              <w:rPr>
                <w:rFonts w:asciiTheme="minorHAnsi" w:hAnsiTheme="minorHAnsi"/>
                <w:i/>
                <w:color w:val="808080"/>
              </w:rPr>
              <w:t xml:space="preserve"> </w:t>
            </w:r>
          </w:p>
          <w:p w14:paraId="63D99D8E" w14:textId="77777777" w:rsidR="008B13A9" w:rsidRPr="006C6DA4" w:rsidRDefault="008B13A9" w:rsidP="00257220">
            <w:pPr>
              <w:adjustRightInd w:val="0"/>
              <w:contextualSpacing/>
              <w:jc w:val="both"/>
              <w:rPr>
                <w:rFonts w:asciiTheme="minorHAnsi" w:hAnsiTheme="minorHAnsi"/>
                <w:i/>
                <w:color w:val="808080"/>
              </w:rPr>
            </w:pPr>
            <w:proofErr w:type="spellStart"/>
            <w:r w:rsidRPr="006C6DA4">
              <w:rPr>
                <w:rFonts w:ascii="Sylfaen" w:hAnsi="Sylfaen"/>
                <w:i/>
                <w:color w:val="808080"/>
              </w:rPr>
              <w:t>ასეთის</w:t>
            </w:r>
            <w:proofErr w:type="spellEnd"/>
            <w:r w:rsidRPr="006C6DA4">
              <w:rPr>
                <w:rFonts w:ascii="Sylfaen" w:hAnsi="Sylfaen"/>
                <w:i/>
                <w:color w:val="808080"/>
              </w:rPr>
              <w:t xml:space="preserve"> </w:t>
            </w:r>
            <w:proofErr w:type="spellStart"/>
            <w:r w:rsidRPr="006C6DA4">
              <w:rPr>
                <w:rFonts w:ascii="Sylfaen" w:hAnsi="Sylfaen"/>
                <w:i/>
                <w:color w:val="808080"/>
              </w:rPr>
              <w:t>არსებობის</w:t>
            </w:r>
            <w:proofErr w:type="spellEnd"/>
            <w:r w:rsidRPr="006C6DA4">
              <w:rPr>
                <w:rFonts w:ascii="Sylfaen" w:hAnsi="Sylfaen"/>
                <w:i/>
                <w:color w:val="808080"/>
              </w:rPr>
              <w:t xml:space="preserve"> </w:t>
            </w:r>
            <w:proofErr w:type="spellStart"/>
            <w:r w:rsidRPr="006C6DA4">
              <w:rPr>
                <w:rFonts w:ascii="Sylfaen" w:hAnsi="Sylfaen"/>
                <w:i/>
                <w:color w:val="808080"/>
              </w:rPr>
              <w:t>შემთხვევაში</w:t>
            </w:r>
            <w:proofErr w:type="spellEnd"/>
            <w:r w:rsidRPr="006C6DA4">
              <w:rPr>
                <w:rFonts w:ascii="Sylfaen" w:hAnsi="Sylfaen"/>
                <w:i/>
                <w:color w:val="808080"/>
              </w:rPr>
              <w:t xml:space="preserve"> </w:t>
            </w:r>
            <w:proofErr w:type="spellStart"/>
            <w:r w:rsidRPr="006C6DA4">
              <w:rPr>
                <w:rFonts w:ascii="Sylfaen" w:hAnsi="Sylfaen"/>
                <w:i/>
                <w:color w:val="808080"/>
              </w:rPr>
              <w:t>მიუთით</w:t>
            </w:r>
            <w:proofErr w:type="spellEnd"/>
            <w:r w:rsidR="00701CF1" w:rsidRPr="006C6DA4">
              <w:rPr>
                <w:rFonts w:ascii="Sylfaen" w:hAnsi="Sylfaen"/>
                <w:i/>
                <w:color w:val="808080"/>
                <w:lang w:val="ka-GE"/>
              </w:rPr>
              <w:t>ე</w:t>
            </w:r>
            <w:r w:rsidRPr="006C6DA4">
              <w:rPr>
                <w:rFonts w:ascii="Sylfaen" w:hAnsi="Sylfaen"/>
                <w:i/>
                <w:color w:val="808080"/>
              </w:rPr>
              <w:t>თ</w:t>
            </w:r>
            <w:r w:rsidRPr="006C6DA4">
              <w:rPr>
                <w:rFonts w:ascii="Sylfaen" w:hAnsi="Sylfaen"/>
                <w:i/>
                <w:color w:val="808080"/>
                <w:lang w:val="ka-GE"/>
              </w:rPr>
              <w:t xml:space="preserve"> ინფორმაცია კომპანიის გუნდში არსებულ ცვლილებებთან დაკავშირებით, სათანადოდ აღწერეთ ამ ცვლილებების საფუძველი</w:t>
            </w:r>
            <w:r w:rsidRPr="006C6DA4">
              <w:rPr>
                <w:rFonts w:asciiTheme="minorHAnsi" w:hAnsiTheme="minorHAnsi"/>
                <w:i/>
                <w:color w:val="808080"/>
              </w:rPr>
              <w:t>;</w:t>
            </w:r>
          </w:p>
          <w:p w14:paraId="2E7E2F99" w14:textId="24CD02BF" w:rsidR="008B13A9" w:rsidRPr="006C6DA4" w:rsidRDefault="008B13A9" w:rsidP="00EE3350">
            <w:pPr>
              <w:adjustRightInd w:val="0"/>
              <w:contextualSpacing/>
              <w:jc w:val="both"/>
              <w:rPr>
                <w:rFonts w:asciiTheme="minorHAnsi" w:hAnsiTheme="minorHAnsi"/>
                <w:i/>
                <w:color w:val="808080"/>
              </w:rPr>
            </w:pPr>
            <w:r w:rsidRPr="006C6DA4">
              <w:rPr>
                <w:rFonts w:ascii="Sylfaen" w:hAnsi="Sylfaen"/>
                <w:i/>
                <w:color w:val="808080"/>
                <w:lang w:val="ka-GE"/>
              </w:rPr>
              <w:t xml:space="preserve">აღწერეთ </w:t>
            </w:r>
            <w:r w:rsidR="00EE3350" w:rsidRPr="006C6DA4">
              <w:rPr>
                <w:rFonts w:ascii="Sylfaen" w:hAnsi="Sylfaen"/>
                <w:i/>
                <w:color w:val="808080"/>
                <w:lang w:val="ka-GE"/>
              </w:rPr>
              <w:t>პერსონალის განვითარებისთვის</w:t>
            </w:r>
            <w:r w:rsidRPr="006C6DA4">
              <w:rPr>
                <w:rFonts w:ascii="Sylfaen" w:hAnsi="Sylfaen"/>
                <w:i/>
                <w:color w:val="808080"/>
                <w:lang w:val="ka-GE"/>
              </w:rPr>
              <w:t xml:space="preserve">  მიღებული და ნებისმიერი სხვა ზომები, რომელიც კომპანიამ გაატარა საჭირო კომპეტენციების მოსაზიდად. </w:t>
            </w:r>
            <w:r w:rsidRPr="006C6DA4">
              <w:rPr>
                <w:rFonts w:asciiTheme="minorHAnsi" w:hAnsiTheme="minorHAnsi"/>
                <w:i/>
                <w:color w:val="808080"/>
              </w:rPr>
              <w:t xml:space="preserve"> </w:t>
            </w:r>
          </w:p>
        </w:tc>
      </w:tr>
    </w:tbl>
    <w:p w14:paraId="38957927" w14:textId="21A31C04" w:rsidR="00D0552F" w:rsidRPr="00D0552F" w:rsidRDefault="00D0552F" w:rsidP="00D0552F">
      <w:pPr>
        <w:pStyle w:val="ListParagraph"/>
        <w:keepNext/>
        <w:widowControl/>
        <w:numPr>
          <w:ilvl w:val="0"/>
          <w:numId w:val="5"/>
        </w:numPr>
        <w:tabs>
          <w:tab w:val="left" w:pos="990"/>
        </w:tabs>
        <w:spacing w:before="240" w:after="240"/>
        <w:jc w:val="both"/>
        <w:rPr>
          <w:rFonts w:asciiTheme="minorHAnsi" w:hAnsiTheme="minorHAnsi"/>
          <w:b/>
          <w:bCs/>
          <w:caps/>
          <w:color w:val="595959" w:themeColor="text1" w:themeTint="A6"/>
        </w:rPr>
      </w:pPr>
      <w:r w:rsidRPr="007122C5">
        <w:rPr>
          <w:rFonts w:asciiTheme="minorHAnsi" w:hAnsiTheme="minorHAnsi"/>
          <w:b/>
          <w:bCs/>
          <w:caps/>
          <w:color w:val="595959" w:themeColor="text1" w:themeTint="A6"/>
        </w:rPr>
        <w:t>The Company Team</w:t>
      </w:r>
    </w:p>
    <w:tbl>
      <w:tblPr>
        <w:tblW w:w="9029" w:type="dxa"/>
        <w:jc w:val="center"/>
        <w:tblBorders>
          <w:top w:val="thinThickSmallGap" w:sz="12" w:space="0" w:color="7F7F7F" w:themeColor="text1" w:themeTint="80"/>
          <w:left w:val="thinThickSmallGap" w:sz="12" w:space="0" w:color="7F7F7F" w:themeColor="text1" w:themeTint="80"/>
          <w:bottom w:val="thinThickSmallGap" w:sz="12" w:space="0" w:color="7F7F7F" w:themeColor="text1" w:themeTint="80"/>
          <w:right w:val="thinThickSmallGap" w:sz="12" w:space="0" w:color="7F7F7F" w:themeColor="text1" w:themeTint="80"/>
          <w:insideH w:val="thinThickSmallGap" w:sz="12" w:space="0" w:color="7F7F7F" w:themeColor="text1" w:themeTint="80"/>
          <w:insideV w:val="thinThickSmallGap" w:sz="12" w:space="0" w:color="7F7F7F" w:themeColor="text1" w:themeTint="80"/>
        </w:tblBorders>
        <w:tblLook w:val="04A0" w:firstRow="1" w:lastRow="0" w:firstColumn="1" w:lastColumn="0" w:noHBand="0" w:noVBand="1"/>
      </w:tblPr>
      <w:tblGrid>
        <w:gridCol w:w="9029"/>
      </w:tblGrid>
      <w:tr w:rsidR="00D0552F" w:rsidRPr="007122C5" w14:paraId="4A8A178B" w14:textId="77777777" w:rsidTr="00A93A9A">
        <w:trPr>
          <w:trHeight w:val="576"/>
          <w:jc w:val="center"/>
        </w:trPr>
        <w:tc>
          <w:tcPr>
            <w:tcW w:w="9029" w:type="dxa"/>
            <w:shd w:val="clear" w:color="auto" w:fill="auto"/>
          </w:tcPr>
          <w:p w14:paraId="5955A462"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b/>
                <w:i/>
                <w:color w:val="808080"/>
              </w:rPr>
              <w:t>Instructions:</w:t>
            </w:r>
            <w:r w:rsidRPr="007122C5">
              <w:rPr>
                <w:rFonts w:asciiTheme="minorHAnsi" w:hAnsiTheme="minorHAnsi"/>
                <w:i/>
                <w:color w:val="808080"/>
              </w:rPr>
              <w:t xml:space="preserve"> </w:t>
            </w:r>
          </w:p>
          <w:p w14:paraId="45902DED"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i/>
                <w:color w:val="808080"/>
              </w:rPr>
              <w:t>If applicable, provide the information on changes in the company team, properly describe the background of these changes;</w:t>
            </w:r>
          </w:p>
          <w:p w14:paraId="473EAD45" w14:textId="77777777" w:rsidR="00D0552F" w:rsidRPr="007122C5" w:rsidRDefault="00D0552F" w:rsidP="00A93A9A">
            <w:pPr>
              <w:adjustRightInd w:val="0"/>
              <w:contextualSpacing/>
              <w:jc w:val="both"/>
              <w:rPr>
                <w:rFonts w:asciiTheme="minorHAnsi" w:hAnsiTheme="minorHAnsi"/>
                <w:i/>
                <w:color w:val="808080"/>
              </w:rPr>
            </w:pPr>
            <w:r w:rsidRPr="007122C5">
              <w:rPr>
                <w:rFonts w:asciiTheme="minorHAnsi" w:hAnsiTheme="minorHAnsi"/>
                <w:i/>
                <w:color w:val="808080"/>
              </w:rPr>
              <w:t>Describe staff capacity enhancement measures and any other measures undertaken by the company in order to acquire the missing competences.</w:t>
            </w:r>
          </w:p>
        </w:tc>
      </w:tr>
    </w:tbl>
    <w:p w14:paraId="276E45A8" w14:textId="77777777" w:rsidR="00704500" w:rsidRPr="00B4384E" w:rsidRDefault="00000000" w:rsidP="00B4384E">
      <w:pPr>
        <w:keepNext/>
        <w:widowControl/>
        <w:tabs>
          <w:tab w:val="left" w:pos="990"/>
        </w:tabs>
        <w:spacing w:before="240" w:after="240"/>
        <w:jc w:val="both"/>
        <w:rPr>
          <w:rFonts w:asciiTheme="minorHAnsi" w:hAnsiTheme="minorHAnsi"/>
        </w:rPr>
      </w:pPr>
    </w:p>
    <w:sectPr w:rsidR="00704500" w:rsidRPr="00B438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72EF4" w14:textId="77777777" w:rsidR="002D51AC" w:rsidRDefault="002D51AC" w:rsidP="008B13A9">
      <w:r>
        <w:separator/>
      </w:r>
    </w:p>
  </w:endnote>
  <w:endnote w:type="continuationSeparator" w:id="0">
    <w:p w14:paraId="56F0C048" w14:textId="77777777" w:rsidR="002D51AC" w:rsidRDefault="002D51AC" w:rsidP="008B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72B0" w14:textId="77777777" w:rsidR="008B13A9" w:rsidRPr="008740CB" w:rsidRDefault="008B13A9" w:rsidP="005A5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1290F" w14:textId="77777777" w:rsidR="002D51AC" w:rsidRDefault="002D51AC" w:rsidP="008B13A9">
      <w:r>
        <w:separator/>
      </w:r>
    </w:p>
  </w:footnote>
  <w:footnote w:type="continuationSeparator" w:id="0">
    <w:p w14:paraId="7C4B3E2F" w14:textId="77777777" w:rsidR="002D51AC" w:rsidRDefault="002D51AC" w:rsidP="008B13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161"/>
    <w:multiLevelType w:val="multilevel"/>
    <w:tmpl w:val="CE9CE30E"/>
    <w:lvl w:ilvl="0">
      <w:start w:val="3"/>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EF7DA9"/>
    <w:multiLevelType w:val="multilevel"/>
    <w:tmpl w:val="C9B22A78"/>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21AA2CDF"/>
    <w:multiLevelType w:val="multilevel"/>
    <w:tmpl w:val="33FCDA0C"/>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6080ABC"/>
    <w:multiLevelType w:val="multilevel"/>
    <w:tmpl w:val="2DE40CFC"/>
    <w:lvl w:ilvl="0">
      <w:start w:val="2"/>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75E2381B"/>
    <w:multiLevelType w:val="multilevel"/>
    <w:tmpl w:val="0409001F"/>
    <w:lvl w:ilvl="0">
      <w:start w:val="1"/>
      <w:numFmt w:val="decimal"/>
      <w:lvlText w:val="%1."/>
      <w:lvlJc w:val="left"/>
      <w:pPr>
        <w:ind w:left="360" w:hanging="360"/>
      </w:pPr>
      <w:rPr>
        <w:rFonts w:hint="default"/>
        <w:color w:val="365F9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6CD77A9"/>
    <w:multiLevelType w:val="multilevel"/>
    <w:tmpl w:val="19A64720"/>
    <w:lvl w:ilvl="0">
      <w:start w:val="1"/>
      <w:numFmt w:val="upperRoman"/>
      <w:lvlText w:val="%1."/>
      <w:lvlJc w:val="right"/>
      <w:pPr>
        <w:ind w:left="360" w:hanging="360"/>
      </w:pPr>
      <w:rPr>
        <w:rFonts w:hint="default"/>
        <w:b/>
      </w:rPr>
    </w:lvl>
    <w:lvl w:ilvl="1">
      <w:start w:val="1"/>
      <w:numFmt w:val="decimal"/>
      <w:isLgl/>
      <w:lvlText w:val="%1.%2."/>
      <w:lvlJc w:val="left"/>
      <w:pPr>
        <w:ind w:left="360" w:hanging="360"/>
      </w:pPr>
      <w:rPr>
        <w:rFonts w:hint="default"/>
        <w:b/>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7E5271B8"/>
    <w:multiLevelType w:val="multilevel"/>
    <w:tmpl w:val="7346BA48"/>
    <w:lvl w:ilvl="0">
      <w:start w:val="2"/>
      <w:numFmt w:val="decimal"/>
      <w:lvlText w:val="%1."/>
      <w:lvlJc w:val="left"/>
      <w:pPr>
        <w:ind w:left="360" w:hanging="360"/>
      </w:pPr>
      <w:rPr>
        <w:rFonts w:hint="default"/>
        <w:color w:val="365F9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9734250">
    <w:abstractNumId w:val="4"/>
  </w:num>
  <w:num w:numId="2" w16cid:durableId="1099908116">
    <w:abstractNumId w:val="1"/>
  </w:num>
  <w:num w:numId="3" w16cid:durableId="1370373683">
    <w:abstractNumId w:val="5"/>
  </w:num>
  <w:num w:numId="4" w16cid:durableId="193618770">
    <w:abstractNumId w:val="2"/>
  </w:num>
  <w:num w:numId="5" w16cid:durableId="1480883553">
    <w:abstractNumId w:val="0"/>
  </w:num>
  <w:num w:numId="6" w16cid:durableId="1165320915">
    <w:abstractNumId w:val="6"/>
  </w:num>
  <w:num w:numId="7" w16cid:durableId="13437044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3A9"/>
    <w:rsid w:val="000139E0"/>
    <w:rsid w:val="00085F13"/>
    <w:rsid w:val="000A698C"/>
    <w:rsid w:val="00106A2D"/>
    <w:rsid w:val="00131017"/>
    <w:rsid w:val="00131102"/>
    <w:rsid w:val="00133393"/>
    <w:rsid w:val="001A6F8F"/>
    <w:rsid w:val="002414F1"/>
    <w:rsid w:val="0025708A"/>
    <w:rsid w:val="002C6240"/>
    <w:rsid w:val="002D51AC"/>
    <w:rsid w:val="003437C3"/>
    <w:rsid w:val="00402043"/>
    <w:rsid w:val="004213EA"/>
    <w:rsid w:val="00426A9E"/>
    <w:rsid w:val="004F2311"/>
    <w:rsid w:val="005509BA"/>
    <w:rsid w:val="005C6ECF"/>
    <w:rsid w:val="006A4E77"/>
    <w:rsid w:val="006C6DA4"/>
    <w:rsid w:val="00701CF1"/>
    <w:rsid w:val="00747EBD"/>
    <w:rsid w:val="007C0677"/>
    <w:rsid w:val="008841CD"/>
    <w:rsid w:val="0088655A"/>
    <w:rsid w:val="008B13A9"/>
    <w:rsid w:val="008C22EA"/>
    <w:rsid w:val="0092560F"/>
    <w:rsid w:val="00A00C95"/>
    <w:rsid w:val="00A05154"/>
    <w:rsid w:val="00A11A44"/>
    <w:rsid w:val="00AC6A80"/>
    <w:rsid w:val="00B4384E"/>
    <w:rsid w:val="00B525F4"/>
    <w:rsid w:val="00BA5E7F"/>
    <w:rsid w:val="00BD3326"/>
    <w:rsid w:val="00D0552F"/>
    <w:rsid w:val="00D22B1B"/>
    <w:rsid w:val="00D42D54"/>
    <w:rsid w:val="00D8534B"/>
    <w:rsid w:val="00E47ADB"/>
    <w:rsid w:val="00E81EFB"/>
    <w:rsid w:val="00EE3350"/>
    <w:rsid w:val="00F03610"/>
    <w:rsid w:val="00F03764"/>
    <w:rsid w:val="00F645B9"/>
    <w:rsid w:val="00FC4195"/>
    <w:rsid w:val="00FD7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98E5"/>
  <w15:chartTrackingRefBased/>
  <w15:docId w15:val="{6AAE6C5E-31DB-43FB-AA45-7A052394C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B13A9"/>
    <w:pPr>
      <w:widowControl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Bullets,List Paragraph 1,List_Paragraph,Multilevel para_II,List Paragraph1"/>
    <w:basedOn w:val="Normal"/>
    <w:link w:val="ListParagraphChar"/>
    <w:uiPriority w:val="34"/>
    <w:qFormat/>
    <w:rsid w:val="008B13A9"/>
    <w:pPr>
      <w:spacing w:before="120"/>
      <w:ind w:left="1200" w:hanging="360"/>
    </w:pPr>
  </w:style>
  <w:style w:type="paragraph" w:styleId="Footer">
    <w:name w:val="footer"/>
    <w:basedOn w:val="Normal"/>
    <w:link w:val="FooterChar"/>
    <w:unhideWhenUsed/>
    <w:rsid w:val="008B13A9"/>
    <w:pPr>
      <w:tabs>
        <w:tab w:val="center" w:pos="4680"/>
        <w:tab w:val="right" w:pos="9360"/>
      </w:tabs>
    </w:pPr>
  </w:style>
  <w:style w:type="character" w:customStyle="1" w:styleId="FooterChar">
    <w:name w:val="Footer Char"/>
    <w:basedOn w:val="DefaultParagraphFont"/>
    <w:link w:val="Footer"/>
    <w:rsid w:val="008B13A9"/>
    <w:rPr>
      <w:rFonts w:ascii="Calibri" w:eastAsia="Calibri" w:hAnsi="Calibri" w:cs="Calibri"/>
    </w:rPr>
  </w:style>
  <w:style w:type="paragraph" w:styleId="FootnoteText">
    <w:name w:val="footnote text"/>
    <w:aliases w:val="single space,footnote text,fn,FOOTNOTES,RG Footnote Text,Footnote Text 1,Footnote Text Char1,Footnote Text Char Char,Footnote Text Char Char Char,Char Char Char Char Char,ALTS FOOTNOTE,Note de bas de page2,footnote,ft,texto de nota al pie"/>
    <w:basedOn w:val="Normal"/>
    <w:link w:val="FootnoteTextChar"/>
    <w:qFormat/>
    <w:rsid w:val="008B13A9"/>
    <w:pPr>
      <w:widowControl/>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RG Footnote Text Char,Footnote Text 1 Char,Footnote Text Char1 Char,Footnote Text Char Char Char1,Footnote Text Char Char Char Char,Char Char Char Char Char Char,ft Char"/>
    <w:basedOn w:val="DefaultParagraphFont"/>
    <w:link w:val="FootnoteText"/>
    <w:rsid w:val="008B13A9"/>
    <w:rPr>
      <w:rFonts w:ascii="Times New Roman" w:eastAsia="Times New Roman" w:hAnsi="Times New Roman" w:cs="Times New Roman"/>
      <w:sz w:val="20"/>
      <w:szCs w:val="20"/>
    </w:rPr>
  </w:style>
  <w:style w:type="character" w:styleId="FootnoteReference">
    <w:name w:val="footnote reference"/>
    <w:aliases w:val="Footnote Reference1,Error-Fußnotenzeichen5,Error-Fußnotenzeichen6,Error-Fußnotenzeichen3,ftref,Footnote Reference Number,referencia nota al pie,Footnote Reference_LVL6,Footnote Reference_LVL61,Footnote Reference_LVL62,16 Point,Ref,fr"/>
    <w:basedOn w:val="DefaultParagraphFont"/>
    <w:rsid w:val="008B13A9"/>
    <w:rPr>
      <w:vertAlign w:val="superscript"/>
    </w:rPr>
  </w:style>
  <w:style w:type="paragraph" w:styleId="NoSpacing">
    <w:name w:val="No Spacing"/>
    <w:uiPriority w:val="99"/>
    <w:qFormat/>
    <w:rsid w:val="008B13A9"/>
    <w:pPr>
      <w:spacing w:after="0" w:line="240" w:lineRule="auto"/>
    </w:pPr>
    <w:rPr>
      <w:rFonts w:ascii="Calibri" w:eastAsia="Calibri" w:hAnsi="Calibri" w:cs="Calibri"/>
    </w:rPr>
  </w:style>
  <w:style w:type="paragraph" w:styleId="NormalWeb">
    <w:name w:val="Normal (Web)"/>
    <w:basedOn w:val="Normal"/>
    <w:uiPriority w:val="99"/>
    <w:unhideWhenUsed/>
    <w:rsid w:val="008B13A9"/>
    <w:pPr>
      <w:widowControl/>
      <w:spacing w:before="100" w:beforeAutospacing="1" w:after="100" w:afterAutospacing="1"/>
    </w:pPr>
    <w:rPr>
      <w:rFonts w:ascii="Times New Roman" w:eastAsia="Times New Roman" w:hAnsi="Times New Roman" w:cs="Times New Roman"/>
      <w:sz w:val="24"/>
      <w:szCs w:val="24"/>
    </w:rPr>
  </w:style>
  <w:style w:type="character" w:styleId="IntenseReference">
    <w:name w:val="Intense Reference"/>
    <w:uiPriority w:val="32"/>
    <w:qFormat/>
    <w:rsid w:val="008B13A9"/>
    <w:rPr>
      <w:b/>
      <w:bCs/>
      <w:smallCaps/>
      <w:color w:val="5B9BD5"/>
      <w:spacing w:val="5"/>
    </w:rPr>
  </w:style>
  <w:style w:type="character" w:customStyle="1" w:styleId="ListParagraphChar">
    <w:name w:val="List Paragraph Char"/>
    <w:aliases w:val="Akapit z listą BS Char,Bullets Char,List Paragraph 1 Char,List_Paragraph Char,Multilevel para_II Char,List Paragraph1 Char"/>
    <w:link w:val="ListParagraph"/>
    <w:uiPriority w:val="34"/>
    <w:rsid w:val="008B13A9"/>
    <w:rPr>
      <w:rFonts w:ascii="Calibri" w:eastAsia="Calibri" w:hAnsi="Calibri" w:cs="Calibri"/>
    </w:rPr>
  </w:style>
  <w:style w:type="character" w:styleId="CommentReference">
    <w:name w:val="annotation reference"/>
    <w:basedOn w:val="DefaultParagraphFont"/>
    <w:uiPriority w:val="99"/>
    <w:semiHidden/>
    <w:unhideWhenUsed/>
    <w:rsid w:val="008841CD"/>
    <w:rPr>
      <w:sz w:val="16"/>
      <w:szCs w:val="16"/>
    </w:rPr>
  </w:style>
  <w:style w:type="paragraph" w:styleId="CommentText">
    <w:name w:val="annotation text"/>
    <w:basedOn w:val="Normal"/>
    <w:link w:val="CommentTextChar"/>
    <w:uiPriority w:val="99"/>
    <w:semiHidden/>
    <w:unhideWhenUsed/>
    <w:rsid w:val="008841CD"/>
    <w:rPr>
      <w:sz w:val="20"/>
      <w:szCs w:val="20"/>
    </w:rPr>
  </w:style>
  <w:style w:type="character" w:customStyle="1" w:styleId="CommentTextChar">
    <w:name w:val="Comment Text Char"/>
    <w:basedOn w:val="DefaultParagraphFont"/>
    <w:link w:val="CommentText"/>
    <w:uiPriority w:val="99"/>
    <w:semiHidden/>
    <w:rsid w:val="008841CD"/>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8841CD"/>
    <w:rPr>
      <w:b/>
      <w:bCs/>
    </w:rPr>
  </w:style>
  <w:style w:type="character" w:customStyle="1" w:styleId="CommentSubjectChar">
    <w:name w:val="Comment Subject Char"/>
    <w:basedOn w:val="CommentTextChar"/>
    <w:link w:val="CommentSubject"/>
    <w:uiPriority w:val="99"/>
    <w:semiHidden/>
    <w:rsid w:val="008841CD"/>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8841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41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670</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Tchelidze</dc:creator>
  <cp:keywords/>
  <dc:description/>
  <cp:lastModifiedBy>Nino Bitsadze</cp:lastModifiedBy>
  <cp:revision>4</cp:revision>
  <dcterms:created xsi:type="dcterms:W3CDTF">2018-11-19T12:31:00Z</dcterms:created>
  <dcterms:modified xsi:type="dcterms:W3CDTF">2023-07-13T10:00:00Z</dcterms:modified>
</cp:coreProperties>
</file>